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BCBE" w14:textId="77777777" w:rsidR="004504B2" w:rsidRDefault="002B302A">
      <w:pPr>
        <w:pStyle w:val="1"/>
        <w:bidi/>
        <w:ind w:left="5610" w:right="0"/>
        <w:jc w:val="left"/>
        <w:rPr>
          <w:u w:val="none"/>
        </w:rPr>
      </w:pPr>
      <w:r>
        <w:rPr>
          <w:spacing w:val="-4"/>
          <w:rtl/>
        </w:rPr>
        <w:t>נספח</w:t>
      </w:r>
      <w:r>
        <w:rPr>
          <w:spacing w:val="-3"/>
          <w:rtl/>
        </w:rPr>
        <w:t xml:space="preserve"> </w:t>
      </w:r>
      <w:r>
        <w:rPr>
          <w:rtl/>
        </w:rPr>
        <w:t>ב</w:t>
      </w:r>
      <w:r>
        <w:t>'</w:t>
      </w:r>
    </w:p>
    <w:p w14:paraId="4C3598A5" w14:textId="77777777" w:rsidR="004504B2" w:rsidRDefault="004504B2">
      <w:pPr>
        <w:pStyle w:val="a3"/>
        <w:spacing w:before="41"/>
        <w:rPr>
          <w:b/>
          <w:sz w:val="20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336"/>
        <w:gridCol w:w="2110"/>
        <w:gridCol w:w="1899"/>
        <w:gridCol w:w="2352"/>
      </w:tblGrid>
      <w:tr w:rsidR="004504B2" w14:paraId="71BEFD16" w14:textId="77777777">
        <w:trPr>
          <w:trHeight w:val="462"/>
        </w:trPr>
        <w:tc>
          <w:tcPr>
            <w:tcW w:w="2835" w:type="dxa"/>
          </w:tcPr>
          <w:p w14:paraId="3F2DC0B1" w14:textId="77777777" w:rsidR="004504B2" w:rsidRDefault="002B302A" w:rsidP="002B302A">
            <w:pPr>
              <w:pStyle w:val="TableParagraph"/>
              <w:bidi/>
              <w:spacing w:line="194" w:lineRule="exact"/>
              <w:ind w:left="93"/>
              <w:jc w:val="lef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rtl/>
              </w:rPr>
              <w:t>תאריך</w:t>
            </w:r>
            <w:r>
              <w:rPr>
                <w:spacing w:val="18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הנפקת</w:t>
            </w:r>
            <w:r>
              <w:rPr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האישור</w:t>
            </w:r>
            <w:r>
              <w:rPr>
                <w:spacing w:val="22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697" w:type="dxa"/>
            <w:gridSpan w:val="4"/>
            <w:shd w:val="clear" w:color="auto" w:fill="F1F1F1"/>
          </w:tcPr>
          <w:p w14:paraId="59461C78" w14:textId="77777777" w:rsidR="004504B2" w:rsidRDefault="002B302A">
            <w:pPr>
              <w:pStyle w:val="TableParagraph"/>
              <w:bidi/>
              <w:spacing w:line="274" w:lineRule="exact"/>
              <w:ind w:left="1545" w:right="1562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rtl/>
              </w:rPr>
              <w:t>אישור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קיום</w:t>
            </w:r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ביטוחים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ביטוח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עבודות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קבלניות</w:t>
            </w:r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/</w:t>
            </w:r>
            <w:r>
              <w:rPr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בהקמה</w:t>
            </w:r>
          </w:p>
        </w:tc>
      </w:tr>
      <w:tr w:rsidR="004504B2" w14:paraId="69B8A25E" w14:textId="77777777">
        <w:trPr>
          <w:trHeight w:val="688"/>
        </w:trPr>
        <w:tc>
          <w:tcPr>
            <w:tcW w:w="11532" w:type="dxa"/>
            <w:gridSpan w:val="5"/>
          </w:tcPr>
          <w:p w14:paraId="4700187F" w14:textId="77777777" w:rsidR="004504B2" w:rsidRDefault="002B302A">
            <w:pPr>
              <w:pStyle w:val="TableParagraph"/>
              <w:bidi/>
              <w:ind w:left="97" w:right="110" w:hanging="4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  <w:rtl/>
              </w:rPr>
              <w:t>באישור</w:t>
            </w:r>
            <w:r>
              <w:rPr>
                <w:b/>
                <w:bCs/>
                <w:spacing w:val="2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  <w:rtl/>
              </w:rPr>
              <w:t>קיום</w:t>
            </w:r>
            <w:r>
              <w:rPr>
                <w:b/>
                <w:bCs/>
                <w:spacing w:val="20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  <w:rtl/>
              </w:rPr>
              <w:t>ביטוחים</w:t>
            </w:r>
            <w:r>
              <w:rPr>
                <w:b/>
                <w:bCs/>
                <w:spacing w:val="2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  <w:rtl/>
              </w:rPr>
              <w:t>תבוא</w:t>
            </w:r>
            <w:r>
              <w:rPr>
                <w:b/>
                <w:bCs/>
                <w:spacing w:val="2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  <w:rtl/>
              </w:rPr>
              <w:t>הפיסקה</w:t>
            </w:r>
            <w:r>
              <w:rPr>
                <w:b/>
                <w:bCs/>
                <w:spacing w:val="2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  <w:rtl/>
              </w:rPr>
              <w:t>הבאה</w:t>
            </w:r>
            <w:r>
              <w:rPr>
                <w:sz w:val="18"/>
                <w:szCs w:val="18"/>
                <w:u w:val="single"/>
              </w:rPr>
              <w:t>:</w:t>
            </w:r>
            <w:r>
              <w:rPr>
                <w:spacing w:val="17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אישור</w:t>
            </w:r>
            <w:r>
              <w:rPr>
                <w:spacing w:val="20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ביטוח</w:t>
            </w:r>
            <w:r>
              <w:rPr>
                <w:spacing w:val="20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זה</w:t>
            </w:r>
            <w:r>
              <w:rPr>
                <w:spacing w:val="21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מהווה</w:t>
            </w:r>
            <w:r>
              <w:rPr>
                <w:spacing w:val="21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אסמכתא</w:t>
            </w:r>
            <w:r>
              <w:rPr>
                <w:spacing w:val="20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לכך</w:t>
            </w:r>
            <w:r>
              <w:rPr>
                <w:spacing w:val="20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שלמבוטח</w:t>
            </w:r>
            <w:r>
              <w:rPr>
                <w:spacing w:val="20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ישנה</w:t>
            </w:r>
            <w:r>
              <w:rPr>
                <w:spacing w:val="20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פוליסת</w:t>
            </w:r>
            <w:r>
              <w:rPr>
                <w:spacing w:val="20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ביטוח</w:t>
            </w:r>
            <w:r>
              <w:rPr>
                <w:spacing w:val="21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בתוקף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21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בהתאם</w:t>
            </w:r>
            <w:r>
              <w:rPr>
                <w:spacing w:val="20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למידע</w:t>
            </w:r>
            <w:r>
              <w:rPr>
                <w:spacing w:val="19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המפורט</w:t>
            </w:r>
            <w:r>
              <w:rPr>
                <w:spacing w:val="20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בה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20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המידע</w:t>
            </w:r>
            <w:r>
              <w:rPr>
                <w:spacing w:val="19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המפורט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באישור זה אינו כולל את כל תנאי הפוליסה וחריגיה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rtl/>
              </w:rPr>
              <w:t xml:space="preserve"> יחד עם זאת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rtl/>
              </w:rPr>
              <w:t xml:space="preserve"> במקרה של סתירה בין התנאים שמפורטים באישור זה לבין התנאים הקבועים בפוליסת הביטוח יגבר האמור</w:t>
            </w:r>
            <w:r>
              <w:rPr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בפוליסת הביטוח למעט במקרה שבו תנאי באישור זה מיטיב עם מבקש האישור</w:t>
            </w:r>
            <w:r>
              <w:rPr>
                <w:sz w:val="18"/>
                <w:szCs w:val="18"/>
              </w:rPr>
              <w:t>.</w:t>
            </w:r>
          </w:p>
        </w:tc>
      </w:tr>
      <w:tr w:rsidR="004504B2" w14:paraId="621573AB" w14:textId="77777777">
        <w:trPr>
          <w:trHeight w:val="866"/>
        </w:trPr>
        <w:tc>
          <w:tcPr>
            <w:tcW w:w="2835" w:type="dxa"/>
            <w:shd w:val="clear" w:color="auto" w:fill="F1F1F1"/>
          </w:tcPr>
          <w:p w14:paraId="6B39CF01" w14:textId="77777777" w:rsidR="004504B2" w:rsidRDefault="002B302A">
            <w:pPr>
              <w:pStyle w:val="TableParagraph"/>
              <w:bidi/>
              <w:spacing w:line="215" w:lineRule="exact"/>
              <w:ind w:left="528"/>
              <w:jc w:val="left"/>
            </w:pPr>
            <w:r>
              <w:rPr>
                <w:spacing w:val="-4"/>
                <w:rtl/>
              </w:rPr>
              <w:t>מעמד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מבקש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האישור</w:t>
            </w:r>
            <w:r>
              <w:t>*</w:t>
            </w:r>
          </w:p>
        </w:tc>
        <w:tc>
          <w:tcPr>
            <w:tcW w:w="2336" w:type="dxa"/>
            <w:shd w:val="clear" w:color="auto" w:fill="F1F1F1"/>
          </w:tcPr>
          <w:p w14:paraId="23C757EB" w14:textId="77777777" w:rsidR="004504B2" w:rsidRDefault="002B302A">
            <w:pPr>
              <w:pStyle w:val="TableParagraph"/>
              <w:bidi/>
              <w:ind w:left="234" w:right="251" w:firstLine="118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4192" behindDoc="1" locked="0" layoutInCell="1" allowOverlap="1" wp14:anchorId="1634D72D" wp14:editId="042F97FE">
                      <wp:simplePos x="0" y="0"/>
                      <wp:positionH relativeFrom="column">
                        <wp:posOffset>280415</wp:posOffset>
                      </wp:positionH>
                      <wp:positionV relativeFrom="paragraph">
                        <wp:posOffset>117900</wp:posOffset>
                      </wp:positionV>
                      <wp:extent cx="30480" cy="1079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10795"/>
                                <a:chOff x="0" y="0"/>
                                <a:chExt cx="30480" cy="1079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04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795">
                                      <a:moveTo>
                                        <a:pt x="30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30480" y="10668"/>
                                      </a:ln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ED5CF" id="Group 1" o:spid="_x0000_s1026" style="position:absolute;left:0;text-align:left;margin-left:22.1pt;margin-top:9.3pt;width:2.4pt;height:.85pt;z-index:-16012288;mso-wrap-distance-left:0;mso-wrap-distance-right:0" coordsize="304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">
                      <v:shape id="Graphic 2" o:spid="_x0000_s1027" style="position:absolute;width:30480;height:10795;visibility:visible;mso-wrap-style:square;v-text-anchor:top" coordsize="304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" path="m30480,l,,,10668r30480,l304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tl/>
              </w:rPr>
              <w:t xml:space="preserve">מען הנכס המבוטח </w:t>
            </w:r>
            <w:r>
              <w:t>/</w:t>
            </w:r>
            <w:r>
              <w:rPr>
                <w:rtl/>
              </w:rPr>
              <w:t xml:space="preserve"> </w:t>
            </w:r>
            <w:r>
              <w:rPr>
                <w:spacing w:val="-4"/>
                <w:rtl/>
              </w:rPr>
              <w:t>כתובת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ביצוע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העבודות</w:t>
            </w:r>
            <w:r>
              <w:t>*</w:t>
            </w:r>
          </w:p>
        </w:tc>
        <w:tc>
          <w:tcPr>
            <w:tcW w:w="2110" w:type="dxa"/>
            <w:shd w:val="clear" w:color="auto" w:fill="F1F1F1"/>
          </w:tcPr>
          <w:p w14:paraId="3184A445" w14:textId="77777777" w:rsidR="004504B2" w:rsidRDefault="002B302A">
            <w:pPr>
              <w:pStyle w:val="TableParagraph"/>
              <w:bidi/>
              <w:spacing w:line="215" w:lineRule="exact"/>
              <w:ind w:left="670" w:right="103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30E6990E" wp14:editId="198A8741">
                      <wp:simplePos x="0" y="0"/>
                      <wp:positionH relativeFrom="column">
                        <wp:posOffset>434339</wp:posOffset>
                      </wp:positionH>
                      <wp:positionV relativeFrom="paragraph">
                        <wp:posOffset>117220</wp:posOffset>
                      </wp:positionV>
                      <wp:extent cx="45720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10795"/>
                                <a:chOff x="0" y="0"/>
                                <a:chExt cx="45720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57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10795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5720" y="10668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77DDF4" id="Group 3" o:spid="_x0000_s1026" style="position:absolute;left:0;text-align:left;margin-left:34.2pt;margin-top:9.25pt;width:3.6pt;height:.85pt;z-index:15729664;mso-wrap-distance-left:0;mso-wrap-distance-right:0" coordsize="457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">
                      <v:shape id="Graphic 4" o:spid="_x0000_s1027" style="position:absolute;width:45720;height:10795;visibility:visible;mso-wrap-style:square;v-text-anchor:top" coordsize="457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" path="m45720,l,,,10668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rtl/>
              </w:rPr>
              <w:t>המבוטח</w:t>
            </w:r>
            <w:r>
              <w:rPr>
                <w:spacing w:val="-2"/>
              </w:rPr>
              <w:t>/</w:t>
            </w:r>
          </w:p>
        </w:tc>
        <w:tc>
          <w:tcPr>
            <w:tcW w:w="1899" w:type="dxa"/>
            <w:shd w:val="clear" w:color="auto" w:fill="F1F1F1"/>
          </w:tcPr>
          <w:p w14:paraId="489EB2FF" w14:textId="77777777" w:rsidR="004504B2" w:rsidRDefault="002B302A">
            <w:pPr>
              <w:pStyle w:val="TableParagraph"/>
              <w:bidi/>
              <w:ind w:left="239" w:right="253" w:firstLine="105"/>
              <w:jc w:val="left"/>
            </w:pPr>
            <w:r>
              <w:rPr>
                <w:u w:val="single"/>
                <w:rtl/>
              </w:rPr>
              <w:t>גורמים נוספים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u w:val="single"/>
                <w:rtl/>
              </w:rPr>
              <w:t>הקשורים</w:t>
            </w:r>
            <w:r>
              <w:rPr>
                <w:spacing w:val="-13"/>
                <w:u w:val="single"/>
                <w:rtl/>
              </w:rPr>
              <w:t xml:space="preserve"> </w:t>
            </w:r>
            <w:r>
              <w:rPr>
                <w:u w:val="single"/>
                <w:rtl/>
              </w:rPr>
              <w:t>למבקש</w:t>
            </w:r>
            <w:r>
              <w:rPr>
                <w:rtl/>
              </w:rPr>
              <w:t xml:space="preserve"> </w:t>
            </w:r>
            <w:r>
              <w:rPr>
                <w:u w:val="single"/>
                <w:rtl/>
              </w:rPr>
              <w:t>האישור וייחשבו</w:t>
            </w:r>
          </w:p>
          <w:p w14:paraId="0B45C8DE" w14:textId="77777777" w:rsidR="004504B2" w:rsidRDefault="002B302A">
            <w:pPr>
              <w:pStyle w:val="TableParagraph"/>
              <w:bidi/>
              <w:spacing w:line="197" w:lineRule="exact"/>
              <w:ind w:left="262"/>
              <w:jc w:val="left"/>
            </w:pPr>
            <w:r>
              <w:rPr>
                <w:spacing w:val="-2"/>
                <w:u w:val="single"/>
                <w:rtl/>
              </w:rPr>
              <w:t>כמבקש</w:t>
            </w:r>
            <w:r>
              <w:rPr>
                <w:spacing w:val="-4"/>
                <w:u w:val="single"/>
                <w:rtl/>
              </w:rPr>
              <w:t xml:space="preserve"> </w:t>
            </w:r>
            <w:r>
              <w:rPr>
                <w:u w:val="single"/>
                <w:rtl/>
              </w:rPr>
              <w:t>האישור</w:t>
            </w:r>
            <w:r>
              <w:rPr>
                <w:u w:val="single"/>
              </w:rPr>
              <w:t>*</w:t>
            </w:r>
          </w:p>
        </w:tc>
        <w:tc>
          <w:tcPr>
            <w:tcW w:w="2352" w:type="dxa"/>
            <w:shd w:val="clear" w:color="auto" w:fill="F1F1F1"/>
          </w:tcPr>
          <w:p w14:paraId="0F37932A" w14:textId="77777777" w:rsidR="004504B2" w:rsidRDefault="002B302A">
            <w:pPr>
              <w:pStyle w:val="TableParagraph"/>
              <w:bidi/>
              <w:spacing w:line="215" w:lineRule="exact"/>
              <w:ind w:left="238"/>
              <w:jc w:val="left"/>
            </w:pPr>
            <w:r>
              <w:rPr>
                <w:spacing w:val="-4"/>
                <w:rtl/>
              </w:rPr>
              <w:t>מבקש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האישור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u w:val="single"/>
                <w:rtl/>
              </w:rPr>
              <w:t>הראשי</w:t>
            </w:r>
            <w:r>
              <w:t>*</w:t>
            </w:r>
          </w:p>
        </w:tc>
      </w:tr>
      <w:tr w:rsidR="004504B2" w14:paraId="0E9BC3DD" w14:textId="77777777">
        <w:trPr>
          <w:trHeight w:val="865"/>
        </w:trPr>
        <w:tc>
          <w:tcPr>
            <w:tcW w:w="2835" w:type="dxa"/>
            <w:vMerge w:val="restart"/>
          </w:tcPr>
          <w:p w14:paraId="6C0356E9" w14:textId="77777777" w:rsidR="004504B2" w:rsidRDefault="002B302A">
            <w:pPr>
              <w:pStyle w:val="TableParagraph"/>
              <w:bidi/>
              <w:spacing w:before="211"/>
              <w:ind w:left="143"/>
              <w:jc w:val="left"/>
            </w:pPr>
            <w:r>
              <w:rPr>
                <w:rFonts w:ascii="Segoe UI Symbol" w:hAnsi="Segoe UI Symbol" w:cs="Segoe UI Symbol"/>
                <w:spacing w:val="-2"/>
              </w:rPr>
              <w:t>☐</w:t>
            </w:r>
            <w:r>
              <w:rPr>
                <w:spacing w:val="-2"/>
                <w:rtl/>
              </w:rPr>
              <w:t>קבלן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הביצוע</w:t>
            </w:r>
          </w:p>
          <w:p w14:paraId="572A2925" w14:textId="77777777" w:rsidR="004504B2" w:rsidRDefault="002B302A">
            <w:pPr>
              <w:pStyle w:val="TableParagraph"/>
              <w:bidi/>
              <w:ind w:left="143"/>
              <w:jc w:val="left"/>
            </w:pPr>
            <w:r>
              <w:rPr>
                <w:rFonts w:ascii="Segoe UI Symbol" w:hAnsi="Segoe UI Symbol" w:cs="Segoe UI Symbol"/>
                <w:spacing w:val="-2"/>
              </w:rPr>
              <w:t>☐</w:t>
            </w:r>
            <w:r>
              <w:rPr>
                <w:spacing w:val="-2"/>
                <w:rtl/>
              </w:rPr>
              <w:t>קבלני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משנה</w:t>
            </w:r>
          </w:p>
          <w:p w14:paraId="07795E11" w14:textId="77777777" w:rsidR="004504B2" w:rsidRDefault="002B302A">
            <w:pPr>
              <w:pStyle w:val="TableParagraph"/>
              <w:bidi/>
              <w:ind w:left="143"/>
              <w:jc w:val="left"/>
            </w:pPr>
            <w:r>
              <w:rPr>
                <w:rFonts w:ascii="Segoe UI Symbol" w:hAnsi="Segoe UI Symbol" w:cs="Segoe UI Symbol"/>
                <w:spacing w:val="-2"/>
              </w:rPr>
              <w:t>☐</w:t>
            </w:r>
            <w:r>
              <w:rPr>
                <w:spacing w:val="-2"/>
                <w:rtl/>
              </w:rPr>
              <w:t>שוכר</w:t>
            </w:r>
          </w:p>
          <w:p w14:paraId="561A5BAF" w14:textId="77777777" w:rsidR="004504B2" w:rsidRDefault="002B302A">
            <w:pPr>
              <w:pStyle w:val="TableParagraph"/>
              <w:bidi/>
              <w:ind w:left="143" w:right="127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  <w:spacing w:val="-2"/>
              </w:rPr>
              <w:t>☐</w:t>
            </w:r>
            <w:r>
              <w:rPr>
                <w:spacing w:val="-2"/>
                <w:rtl/>
              </w:rPr>
              <w:t>אחר</w:t>
            </w:r>
            <w:r>
              <w:rPr>
                <w:spacing w:val="-2"/>
              </w:rPr>
              <w:t>:</w:t>
            </w:r>
            <w:r>
              <w:rPr>
                <w:rFonts w:ascii="Times New Roman" w:hAnsi="Times New Roman" w:cs="Times New Roman"/>
                <w:spacing w:val="72"/>
                <w:w w:val="150"/>
                <w:u w:val="single"/>
                <w:rtl/>
              </w:rPr>
              <w:t xml:space="preserve">     </w:t>
            </w:r>
          </w:p>
        </w:tc>
        <w:tc>
          <w:tcPr>
            <w:tcW w:w="2336" w:type="dxa"/>
            <w:vMerge w:val="restart"/>
          </w:tcPr>
          <w:p w14:paraId="4C3C3A8A" w14:textId="77777777" w:rsidR="004504B2" w:rsidRDefault="004504B2">
            <w:pPr>
              <w:pStyle w:val="TableParagraph"/>
              <w:bidi/>
              <w:spacing w:before="1"/>
              <w:ind w:left="94" w:right="121" w:firstLine="2"/>
              <w:jc w:val="left"/>
              <w:rPr>
                <w:rFonts w:ascii="Arial" w:cs="Arial"/>
              </w:rPr>
            </w:pPr>
          </w:p>
        </w:tc>
        <w:tc>
          <w:tcPr>
            <w:tcW w:w="2110" w:type="dxa"/>
          </w:tcPr>
          <w:p w14:paraId="3D9EA48A" w14:textId="77777777" w:rsidR="004504B2" w:rsidRDefault="002B302A">
            <w:pPr>
              <w:pStyle w:val="TableParagraph"/>
              <w:bidi/>
              <w:spacing w:line="215" w:lineRule="exact"/>
              <w:ind w:left="94" w:right="103"/>
              <w:jc w:val="left"/>
            </w:pPr>
            <w:r>
              <w:rPr>
                <w:spacing w:val="-5"/>
                <w:rtl/>
              </w:rPr>
              <w:t>שם</w:t>
            </w:r>
            <w:r>
              <w:rPr>
                <w:spacing w:val="-5"/>
              </w:rPr>
              <w:t>:</w:t>
            </w:r>
          </w:p>
          <w:p w14:paraId="0A1B04E6" w14:textId="77777777" w:rsidR="004504B2" w:rsidRDefault="004504B2">
            <w:pPr>
              <w:pStyle w:val="TableParagraph"/>
              <w:bidi/>
              <w:ind w:left="94" w:right="103"/>
              <w:jc w:val="left"/>
            </w:pPr>
          </w:p>
        </w:tc>
        <w:tc>
          <w:tcPr>
            <w:tcW w:w="1899" w:type="dxa"/>
          </w:tcPr>
          <w:p w14:paraId="499798F6" w14:textId="77777777" w:rsidR="004504B2" w:rsidRDefault="002B302A">
            <w:pPr>
              <w:pStyle w:val="TableParagraph"/>
              <w:bidi/>
              <w:spacing w:line="215" w:lineRule="exact"/>
              <w:ind w:left="94"/>
              <w:jc w:val="left"/>
            </w:pPr>
            <w:r>
              <w:rPr>
                <w:spacing w:val="-5"/>
                <w:rtl/>
              </w:rPr>
              <w:t>שם</w:t>
            </w:r>
            <w:r>
              <w:rPr>
                <w:spacing w:val="-5"/>
              </w:rPr>
              <w:t>:</w:t>
            </w:r>
          </w:p>
          <w:p w14:paraId="57D3F20D" w14:textId="77777777" w:rsidR="004504B2" w:rsidRDefault="002B302A">
            <w:pPr>
              <w:pStyle w:val="TableParagraph"/>
              <w:bidi/>
              <w:ind w:left="94"/>
              <w:jc w:val="left"/>
            </w:pPr>
            <w:r>
              <w:rPr>
                <w:rtl/>
              </w:rPr>
              <w:t>ו</w:t>
            </w:r>
            <w:r>
              <w:t>/</w:t>
            </w:r>
            <w:r>
              <w:rPr>
                <w:rtl/>
              </w:rPr>
              <w:t>או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rtl/>
              </w:rPr>
              <w:t>מנהליה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rtl/>
              </w:rPr>
              <w:t>ועובדיה ו</w:t>
            </w:r>
            <w:r>
              <w:t>/</w:t>
            </w:r>
            <w:r>
              <w:rPr>
                <w:rtl/>
              </w:rPr>
              <w:t>או קבלנים ו</w:t>
            </w:r>
            <w:r>
              <w:t>/</w:t>
            </w:r>
            <w:r>
              <w:rPr>
                <w:rtl/>
              </w:rPr>
              <w:t>או</w:t>
            </w:r>
          </w:p>
          <w:p w14:paraId="78F9D102" w14:textId="77777777" w:rsidR="004504B2" w:rsidRDefault="002B302A">
            <w:pPr>
              <w:pStyle w:val="TableParagraph"/>
              <w:bidi/>
              <w:spacing w:before="1" w:line="197" w:lineRule="exact"/>
              <w:ind w:left="93"/>
              <w:jc w:val="left"/>
            </w:pPr>
            <w:r>
              <w:rPr>
                <w:spacing w:val="-2"/>
                <w:rtl/>
              </w:rPr>
              <w:t>קבלני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משנה</w:t>
            </w:r>
          </w:p>
        </w:tc>
        <w:tc>
          <w:tcPr>
            <w:tcW w:w="2352" w:type="dxa"/>
          </w:tcPr>
          <w:p w14:paraId="22D43656" w14:textId="71C218E3" w:rsidR="004504B2" w:rsidRDefault="002B302A">
            <w:pPr>
              <w:pStyle w:val="TableParagraph"/>
              <w:bidi/>
              <w:spacing w:line="215" w:lineRule="exact"/>
              <w:ind w:left="94"/>
              <w:jc w:val="left"/>
            </w:pPr>
            <w:r>
              <w:rPr>
                <w:spacing w:val="-5"/>
                <w:rtl/>
              </w:rPr>
              <w:t>שם</w:t>
            </w:r>
            <w:r>
              <w:rPr>
                <w:spacing w:val="-5"/>
              </w:rPr>
              <w:t>:</w:t>
            </w:r>
            <w:r w:rsidR="00D85B1C">
              <w:rPr>
                <w:rFonts w:hint="cs"/>
                <w:rtl/>
              </w:rPr>
              <w:t xml:space="preserve">מועצה הדתית לוד </w:t>
            </w:r>
          </w:p>
          <w:p w14:paraId="4235376A" w14:textId="77777777" w:rsidR="004504B2" w:rsidRDefault="004504B2">
            <w:pPr>
              <w:pStyle w:val="TableParagraph"/>
              <w:bidi/>
              <w:ind w:left="93" w:right="649" w:hanging="1"/>
              <w:jc w:val="left"/>
            </w:pPr>
          </w:p>
        </w:tc>
      </w:tr>
      <w:tr w:rsidR="004504B2" w14:paraId="587D7D86" w14:textId="77777777">
        <w:trPr>
          <w:trHeight w:val="431"/>
        </w:trPr>
        <w:tc>
          <w:tcPr>
            <w:tcW w:w="2835" w:type="dxa"/>
            <w:vMerge/>
            <w:tcBorders>
              <w:top w:val="nil"/>
            </w:tcBorders>
          </w:tcPr>
          <w:p w14:paraId="08B5AD69" w14:textId="77777777" w:rsidR="004504B2" w:rsidRDefault="004504B2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14:paraId="3CCA4A7E" w14:textId="77777777" w:rsidR="004504B2" w:rsidRDefault="004504B2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14:paraId="3798AA34" w14:textId="77777777" w:rsidR="004504B2" w:rsidRDefault="002B302A">
            <w:pPr>
              <w:pStyle w:val="TableParagraph"/>
              <w:bidi/>
              <w:spacing w:line="215" w:lineRule="exact"/>
              <w:ind w:left="93" w:right="103"/>
              <w:jc w:val="left"/>
            </w:pPr>
            <w:r>
              <w:rPr>
                <w:spacing w:val="-2"/>
                <w:rtl/>
              </w:rPr>
              <w:t>ת</w:t>
            </w:r>
            <w:r>
              <w:rPr>
                <w:spacing w:val="-2"/>
              </w:rPr>
              <w:t>.</w:t>
            </w:r>
            <w:r>
              <w:rPr>
                <w:spacing w:val="-2"/>
                <w:rtl/>
              </w:rPr>
              <w:t>ז</w:t>
            </w:r>
            <w:r>
              <w:rPr>
                <w:spacing w:val="-2"/>
              </w:rPr>
              <w:t>/.</w:t>
            </w:r>
            <w:r>
              <w:rPr>
                <w:spacing w:val="-2"/>
                <w:rtl/>
              </w:rPr>
              <w:t>ח</w:t>
            </w:r>
            <w:r>
              <w:rPr>
                <w:spacing w:val="-2"/>
              </w:rPr>
              <w:t>.</w:t>
            </w:r>
            <w:r>
              <w:rPr>
                <w:spacing w:val="-2"/>
                <w:rtl/>
              </w:rPr>
              <w:t>פ</w:t>
            </w:r>
            <w:r>
              <w:rPr>
                <w:spacing w:val="-2"/>
              </w:rPr>
              <w:t>.</w:t>
            </w:r>
          </w:p>
          <w:p w14:paraId="76C64BFA" w14:textId="77777777" w:rsidR="004504B2" w:rsidRDefault="002B302A">
            <w:pPr>
              <w:pStyle w:val="TableParagraph"/>
              <w:spacing w:line="196" w:lineRule="exact"/>
              <w:ind w:left="103" w:right="94"/>
            </w:pPr>
            <w:r>
              <w:rPr>
                <w:spacing w:val="-2"/>
                <w:w w:val="115"/>
              </w:rPr>
              <w:t>.</w:t>
            </w:r>
          </w:p>
        </w:tc>
        <w:tc>
          <w:tcPr>
            <w:tcW w:w="1899" w:type="dxa"/>
          </w:tcPr>
          <w:p w14:paraId="305DB3C7" w14:textId="77777777" w:rsidR="004504B2" w:rsidRDefault="002B302A">
            <w:pPr>
              <w:pStyle w:val="TableParagraph"/>
              <w:bidi/>
              <w:spacing w:line="215" w:lineRule="exact"/>
              <w:ind w:left="93"/>
              <w:jc w:val="left"/>
            </w:pPr>
            <w:r>
              <w:rPr>
                <w:spacing w:val="-2"/>
                <w:u w:val="single"/>
                <w:rtl/>
              </w:rPr>
              <w:t>ת</w:t>
            </w:r>
            <w:r>
              <w:rPr>
                <w:spacing w:val="-2"/>
                <w:u w:val="single"/>
              </w:rPr>
              <w:t>.</w:t>
            </w:r>
            <w:r>
              <w:rPr>
                <w:spacing w:val="-2"/>
                <w:u w:val="single"/>
                <w:rtl/>
              </w:rPr>
              <w:t>ז</w:t>
            </w:r>
            <w:r>
              <w:rPr>
                <w:spacing w:val="-2"/>
                <w:u w:val="single"/>
              </w:rPr>
              <w:t>/.</w:t>
            </w:r>
            <w:r>
              <w:rPr>
                <w:spacing w:val="-2"/>
                <w:u w:val="single"/>
                <w:rtl/>
              </w:rPr>
              <w:t>ח</w:t>
            </w:r>
            <w:r>
              <w:rPr>
                <w:spacing w:val="-2"/>
                <w:u w:val="single"/>
              </w:rPr>
              <w:t>.</w:t>
            </w:r>
            <w:r>
              <w:rPr>
                <w:spacing w:val="-2"/>
                <w:u w:val="single"/>
                <w:rtl/>
              </w:rPr>
              <w:t>פ</w:t>
            </w:r>
            <w:r>
              <w:rPr>
                <w:spacing w:val="-2"/>
                <w:u w:val="single"/>
              </w:rPr>
              <w:t>.</w:t>
            </w:r>
          </w:p>
        </w:tc>
        <w:tc>
          <w:tcPr>
            <w:tcW w:w="2352" w:type="dxa"/>
          </w:tcPr>
          <w:p w14:paraId="15C699CF" w14:textId="2E8C6340" w:rsidR="004504B2" w:rsidRDefault="002B302A">
            <w:pPr>
              <w:pStyle w:val="TableParagraph"/>
              <w:bidi/>
              <w:spacing w:line="215" w:lineRule="exact"/>
              <w:ind w:left="92"/>
              <w:jc w:val="left"/>
            </w:pPr>
            <w:r>
              <w:rPr>
                <w:spacing w:val="-2"/>
                <w:rtl/>
              </w:rPr>
              <w:t>ת</w:t>
            </w:r>
            <w:r>
              <w:rPr>
                <w:spacing w:val="-2"/>
              </w:rPr>
              <w:t>.</w:t>
            </w:r>
            <w:r>
              <w:rPr>
                <w:spacing w:val="-2"/>
                <w:rtl/>
              </w:rPr>
              <w:t>ז</w:t>
            </w:r>
            <w:r>
              <w:rPr>
                <w:spacing w:val="-2"/>
              </w:rPr>
              <w:t>/.</w:t>
            </w:r>
            <w:r>
              <w:rPr>
                <w:spacing w:val="-2"/>
                <w:rtl/>
              </w:rPr>
              <w:t>ח</w:t>
            </w:r>
            <w:r>
              <w:rPr>
                <w:spacing w:val="-2"/>
              </w:rPr>
              <w:t>.</w:t>
            </w:r>
            <w:r>
              <w:rPr>
                <w:spacing w:val="-2"/>
                <w:rtl/>
              </w:rPr>
              <w:t>פ</w:t>
            </w:r>
            <w:r>
              <w:rPr>
                <w:spacing w:val="-2"/>
              </w:rPr>
              <w:t>.</w:t>
            </w:r>
            <w:r w:rsidR="00D85B1C">
              <w:rPr>
                <w:rStyle w:val="TableNormal"/>
              </w:rPr>
              <w:t xml:space="preserve"> </w:t>
            </w:r>
            <w:r w:rsidR="00D85B1C">
              <w:rPr>
                <w:rStyle w:val="copy-target-text"/>
              </w:rPr>
              <w:t>925000499</w:t>
            </w:r>
            <w:r w:rsidR="00D85B1C">
              <w:t> </w:t>
            </w:r>
          </w:p>
          <w:p w14:paraId="7F075CBB" w14:textId="77777777" w:rsidR="004504B2" w:rsidRDefault="004504B2">
            <w:pPr>
              <w:pStyle w:val="TableParagraph"/>
              <w:spacing w:line="196" w:lineRule="exact"/>
              <w:ind w:right="94"/>
            </w:pPr>
          </w:p>
        </w:tc>
      </w:tr>
      <w:tr w:rsidR="004504B2" w14:paraId="1AA032A2" w14:textId="77777777">
        <w:trPr>
          <w:trHeight w:val="434"/>
        </w:trPr>
        <w:tc>
          <w:tcPr>
            <w:tcW w:w="2835" w:type="dxa"/>
            <w:vMerge/>
            <w:tcBorders>
              <w:top w:val="nil"/>
            </w:tcBorders>
          </w:tcPr>
          <w:p w14:paraId="614566CD" w14:textId="77777777" w:rsidR="004504B2" w:rsidRDefault="004504B2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14:paraId="3E85C09B" w14:textId="77777777" w:rsidR="004504B2" w:rsidRDefault="004504B2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 w:val="restart"/>
          </w:tcPr>
          <w:p w14:paraId="2C3AD6FF" w14:textId="77777777" w:rsidR="004504B2" w:rsidRDefault="002B302A">
            <w:pPr>
              <w:pStyle w:val="TableParagraph"/>
              <w:bidi/>
              <w:spacing w:before="1" w:line="216" w:lineRule="exact"/>
              <w:ind w:left="93" w:right="103"/>
              <w:jc w:val="left"/>
            </w:pPr>
            <w:r>
              <w:rPr>
                <w:spacing w:val="-4"/>
                <w:rtl/>
              </w:rPr>
              <w:t>מען</w:t>
            </w:r>
            <w:r>
              <w:rPr>
                <w:spacing w:val="-4"/>
              </w:rPr>
              <w:t>:</w:t>
            </w:r>
          </w:p>
          <w:p w14:paraId="6856C28F" w14:textId="77777777" w:rsidR="004504B2" w:rsidRDefault="004504B2">
            <w:pPr>
              <w:pStyle w:val="TableParagraph"/>
              <w:bidi/>
              <w:spacing w:line="216" w:lineRule="exact"/>
              <w:ind w:left="142" w:right="103"/>
              <w:jc w:val="left"/>
            </w:pPr>
          </w:p>
        </w:tc>
        <w:tc>
          <w:tcPr>
            <w:tcW w:w="1899" w:type="dxa"/>
          </w:tcPr>
          <w:p w14:paraId="6372E48E" w14:textId="77777777" w:rsidR="004504B2" w:rsidRDefault="002B302A">
            <w:pPr>
              <w:pStyle w:val="TableParagraph"/>
              <w:bidi/>
              <w:spacing w:before="1"/>
              <w:ind w:left="93"/>
              <w:jc w:val="left"/>
            </w:pPr>
            <w:r>
              <w:rPr>
                <w:spacing w:val="-5"/>
                <w:u w:val="single"/>
                <w:rtl/>
              </w:rPr>
              <w:t>מען</w:t>
            </w:r>
          </w:p>
        </w:tc>
        <w:tc>
          <w:tcPr>
            <w:tcW w:w="2352" w:type="dxa"/>
            <w:vMerge w:val="restart"/>
          </w:tcPr>
          <w:p w14:paraId="49B6F80C" w14:textId="77777777" w:rsidR="004504B2" w:rsidRDefault="002B302A">
            <w:pPr>
              <w:pStyle w:val="TableParagraph"/>
              <w:bidi/>
              <w:spacing w:before="1" w:line="216" w:lineRule="exact"/>
              <w:ind w:left="93"/>
              <w:jc w:val="left"/>
            </w:pPr>
            <w:r>
              <w:rPr>
                <w:spacing w:val="-5"/>
                <w:rtl/>
              </w:rPr>
              <w:t>מען</w:t>
            </w:r>
          </w:p>
          <w:p w14:paraId="0B56C3BF" w14:textId="79D10DB1" w:rsidR="004504B2" w:rsidRDefault="00D85B1C">
            <w:pPr>
              <w:pStyle w:val="TableParagraph"/>
              <w:bidi/>
              <w:spacing w:line="216" w:lineRule="exact"/>
              <w:ind w:left="92"/>
              <w:jc w:val="left"/>
            </w:pPr>
            <w:r>
              <w:rPr>
                <w:rFonts w:hint="cs"/>
                <w:rtl/>
              </w:rPr>
              <w:t xml:space="preserve">דוד המלך 2 לוד </w:t>
            </w:r>
          </w:p>
        </w:tc>
      </w:tr>
      <w:tr w:rsidR="004504B2" w14:paraId="1AF527BE" w14:textId="77777777">
        <w:trPr>
          <w:trHeight w:val="650"/>
        </w:trPr>
        <w:tc>
          <w:tcPr>
            <w:tcW w:w="2835" w:type="dxa"/>
            <w:vMerge/>
            <w:tcBorders>
              <w:top w:val="nil"/>
            </w:tcBorders>
          </w:tcPr>
          <w:p w14:paraId="0EC325D4" w14:textId="77777777" w:rsidR="004504B2" w:rsidRDefault="004504B2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</w:tcPr>
          <w:p w14:paraId="6F8EF999" w14:textId="77777777" w:rsidR="004504B2" w:rsidRDefault="004504B2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14:paraId="5B0A5CA4" w14:textId="77777777" w:rsidR="004504B2" w:rsidRDefault="004504B2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</w:tcPr>
          <w:p w14:paraId="3790D55F" w14:textId="77777777" w:rsidR="004504B2" w:rsidRDefault="002B302A">
            <w:pPr>
              <w:pStyle w:val="TableParagraph"/>
              <w:bidi/>
              <w:ind w:left="95" w:right="109" w:hanging="1"/>
              <w:jc w:val="left"/>
            </w:pPr>
            <w:r>
              <w:rPr>
                <w:u w:val="single"/>
                <w:rtl/>
              </w:rPr>
              <w:t>תיאור</w:t>
            </w:r>
            <w:r>
              <w:rPr>
                <w:spacing w:val="-12"/>
                <w:u w:val="single"/>
                <w:rtl/>
              </w:rPr>
              <w:t xml:space="preserve"> </w:t>
            </w:r>
            <w:r>
              <w:rPr>
                <w:u w:val="single"/>
                <w:rtl/>
              </w:rPr>
              <w:t>הקשר</w:t>
            </w:r>
            <w:r>
              <w:rPr>
                <w:spacing w:val="-11"/>
                <w:u w:val="single"/>
                <w:rtl/>
              </w:rPr>
              <w:t xml:space="preserve"> </w:t>
            </w:r>
            <w:r>
              <w:rPr>
                <w:u w:val="single"/>
                <w:rtl/>
              </w:rPr>
              <w:t>למבקש</w:t>
            </w:r>
            <w:r>
              <w:rPr>
                <w:rtl/>
              </w:rPr>
              <w:t xml:space="preserve"> </w:t>
            </w:r>
            <w:r>
              <w:rPr>
                <w:u w:val="single"/>
                <w:rtl/>
              </w:rPr>
              <w:t>האישור הראשי</w:t>
            </w:r>
            <w:r>
              <w:rPr>
                <w:u w:val="single"/>
              </w:rPr>
              <w:t>:</w:t>
            </w:r>
          </w:p>
          <w:p w14:paraId="4A567687" w14:textId="77777777" w:rsidR="004504B2" w:rsidRDefault="002B302A">
            <w:pPr>
              <w:pStyle w:val="TableParagraph"/>
              <w:bidi/>
              <w:spacing w:line="197" w:lineRule="exact"/>
              <w:ind w:left="141"/>
              <w:jc w:val="left"/>
            </w:pPr>
            <w:r>
              <w:rPr>
                <w:spacing w:val="-4"/>
                <w:u w:val="single"/>
                <w:rtl/>
              </w:rPr>
              <w:t>מבקש</w:t>
            </w:r>
            <w:r>
              <w:rPr>
                <w:spacing w:val="-5"/>
                <w:u w:val="single"/>
                <w:rtl/>
              </w:rPr>
              <w:t xml:space="preserve"> </w:t>
            </w:r>
            <w:r>
              <w:rPr>
                <w:u w:val="single"/>
                <w:rtl/>
              </w:rPr>
              <w:t>אישור</w:t>
            </w:r>
            <w:r>
              <w:rPr>
                <w:spacing w:val="-6"/>
                <w:u w:val="single"/>
                <w:rtl/>
              </w:rPr>
              <w:t xml:space="preserve"> </w:t>
            </w:r>
            <w:r>
              <w:rPr>
                <w:u w:val="single"/>
                <w:rtl/>
              </w:rPr>
              <w:t>נוסף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14:paraId="720DEAC9" w14:textId="77777777" w:rsidR="004504B2" w:rsidRDefault="004504B2">
            <w:pPr>
              <w:rPr>
                <w:sz w:val="2"/>
                <w:szCs w:val="2"/>
              </w:rPr>
            </w:pPr>
          </w:p>
        </w:tc>
      </w:tr>
    </w:tbl>
    <w:p w14:paraId="4A026E47" w14:textId="77777777" w:rsidR="004504B2" w:rsidRDefault="004504B2">
      <w:pPr>
        <w:pStyle w:val="a3"/>
        <w:spacing w:before="34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708"/>
        <w:gridCol w:w="569"/>
        <w:gridCol w:w="1134"/>
        <w:gridCol w:w="1136"/>
        <w:gridCol w:w="1079"/>
        <w:gridCol w:w="1119"/>
        <w:gridCol w:w="922"/>
        <w:gridCol w:w="1419"/>
        <w:gridCol w:w="1796"/>
      </w:tblGrid>
      <w:tr w:rsidR="004504B2" w14:paraId="68627F22" w14:textId="77777777">
        <w:trPr>
          <w:trHeight w:val="302"/>
        </w:trPr>
        <w:tc>
          <w:tcPr>
            <w:tcW w:w="11498" w:type="dxa"/>
            <w:gridSpan w:val="10"/>
          </w:tcPr>
          <w:p w14:paraId="5A4D73DB" w14:textId="77777777" w:rsidR="004504B2" w:rsidRDefault="002B302A">
            <w:pPr>
              <w:pStyle w:val="TableParagraph"/>
              <w:bidi/>
              <w:spacing w:line="216" w:lineRule="exact"/>
              <w:ind w:left="107" w:right="10744"/>
              <w:jc w:val="left"/>
            </w:pPr>
            <w:r>
              <w:rPr>
                <w:spacing w:val="-2"/>
                <w:rtl/>
              </w:rPr>
              <w:t>כיסויים</w:t>
            </w:r>
          </w:p>
        </w:tc>
      </w:tr>
      <w:tr w:rsidR="004504B2" w14:paraId="694C28CA" w14:textId="77777777">
        <w:trPr>
          <w:trHeight w:val="556"/>
        </w:trPr>
        <w:tc>
          <w:tcPr>
            <w:tcW w:w="1616" w:type="dxa"/>
            <w:vMerge w:val="restart"/>
            <w:shd w:val="clear" w:color="auto" w:fill="F1F1F1"/>
          </w:tcPr>
          <w:p w14:paraId="25B42EBE" w14:textId="77777777" w:rsidR="004504B2" w:rsidRDefault="002B302A">
            <w:pPr>
              <w:pStyle w:val="TableParagraph"/>
              <w:bidi/>
              <w:ind w:left="240" w:right="189" w:hanging="70"/>
              <w:jc w:val="left"/>
            </w:pPr>
            <w:r>
              <w:rPr>
                <w:rtl/>
              </w:rPr>
              <w:t>כיסויים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rtl/>
              </w:rPr>
              <w:t>נוספים בתוקף וביטול</w:t>
            </w:r>
          </w:p>
          <w:p w14:paraId="0C71FE60" w14:textId="77777777" w:rsidR="004504B2" w:rsidRDefault="002B302A">
            <w:pPr>
              <w:pStyle w:val="TableParagraph"/>
              <w:bidi/>
              <w:spacing w:line="216" w:lineRule="exact"/>
              <w:ind w:left="394"/>
              <w:jc w:val="left"/>
              <w:rPr>
                <w:sz w:val="16"/>
                <w:szCs w:val="16"/>
              </w:rPr>
            </w:pPr>
            <w:r>
              <w:rPr>
                <w:spacing w:val="-2"/>
                <w:rtl/>
              </w:rPr>
              <w:t>חריגים</w:t>
            </w:r>
            <w:r>
              <w:rPr>
                <w:spacing w:val="-2"/>
                <w:sz w:val="16"/>
                <w:szCs w:val="16"/>
                <w:u w:val="single"/>
              </w:rPr>
              <w:t>****</w:t>
            </w:r>
          </w:p>
        </w:tc>
        <w:tc>
          <w:tcPr>
            <w:tcW w:w="708" w:type="dxa"/>
            <w:vMerge w:val="restart"/>
            <w:shd w:val="clear" w:color="auto" w:fill="F1F1F1"/>
          </w:tcPr>
          <w:p w14:paraId="0C386A11" w14:textId="77777777" w:rsidR="004504B2" w:rsidRDefault="002B302A">
            <w:pPr>
              <w:pStyle w:val="TableParagraph"/>
              <w:bidi/>
              <w:spacing w:line="155" w:lineRule="exact"/>
              <w:ind w:left="173" w:right="191"/>
              <w:jc w:val="left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  <w:rtl/>
              </w:rPr>
              <w:t>מטבע</w:t>
            </w:r>
          </w:p>
        </w:tc>
        <w:tc>
          <w:tcPr>
            <w:tcW w:w="569" w:type="dxa"/>
            <w:vMerge w:val="restart"/>
            <w:shd w:val="clear" w:color="auto" w:fill="F1F1F1"/>
          </w:tcPr>
          <w:p w14:paraId="6B49C2B3" w14:textId="77777777" w:rsidR="004504B2" w:rsidRDefault="002B302A">
            <w:pPr>
              <w:pStyle w:val="TableParagraph"/>
              <w:bidi/>
              <w:ind w:left="102" w:right="119" w:firstLine="37"/>
              <w:jc w:val="left"/>
            </w:pPr>
            <w:proofErr w:type="spellStart"/>
            <w:r>
              <w:rPr>
                <w:spacing w:val="-6"/>
                <w:u w:val="single"/>
                <w:rtl/>
              </w:rPr>
              <w:t>הש</w:t>
            </w:r>
            <w:proofErr w:type="spellEnd"/>
            <w:r>
              <w:rPr>
                <w:spacing w:val="-6"/>
                <w:rtl/>
              </w:rPr>
              <w:t xml:space="preserve"> </w:t>
            </w:r>
            <w:r>
              <w:rPr>
                <w:spacing w:val="-6"/>
                <w:u w:val="single"/>
                <w:rtl/>
              </w:rPr>
              <w:t>תת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spacing w:val="-4"/>
                <w:u w:val="single"/>
                <w:rtl/>
              </w:rPr>
              <w:t>פות</w:t>
            </w:r>
            <w:r>
              <w:rPr>
                <w:spacing w:val="-4"/>
                <w:rtl/>
              </w:rPr>
              <w:t xml:space="preserve"> </w:t>
            </w:r>
            <w:proofErr w:type="spellStart"/>
            <w:r>
              <w:rPr>
                <w:spacing w:val="-5"/>
                <w:u w:val="single"/>
                <w:rtl/>
              </w:rPr>
              <w:t>עצמ</w:t>
            </w:r>
            <w:proofErr w:type="spellEnd"/>
          </w:p>
          <w:p w14:paraId="07BF3388" w14:textId="77777777" w:rsidR="004504B2" w:rsidRDefault="002B302A">
            <w:pPr>
              <w:pStyle w:val="TableParagraph"/>
              <w:bidi/>
              <w:ind w:left="99" w:right="117" w:firstLine="72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pacing w:val="-6"/>
                <w:u w:val="single"/>
                <w:rtl/>
              </w:rPr>
              <w:t>ית</w:t>
            </w:r>
            <w:proofErr w:type="spellEnd"/>
            <w:r>
              <w:rPr>
                <w:spacing w:val="-6"/>
                <w:rtl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(</w:t>
            </w:r>
            <w:r>
              <w:rPr>
                <w:spacing w:val="-4"/>
                <w:sz w:val="16"/>
                <w:szCs w:val="16"/>
                <w:u w:val="single"/>
                <w:rtl/>
              </w:rPr>
              <w:t>אין</w:t>
            </w:r>
            <w:r>
              <w:rPr>
                <w:spacing w:val="80"/>
                <w:sz w:val="16"/>
                <w:szCs w:val="16"/>
                <w:rtl/>
              </w:rPr>
              <w:t xml:space="preserve"> </w:t>
            </w:r>
            <w:r>
              <w:rPr>
                <w:spacing w:val="-4"/>
                <w:sz w:val="16"/>
                <w:szCs w:val="16"/>
                <w:u w:val="single"/>
                <w:rtl/>
              </w:rPr>
              <w:t>חובה</w:t>
            </w:r>
            <w:r>
              <w:rPr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spacing w:val="-2"/>
                <w:sz w:val="16"/>
                <w:szCs w:val="16"/>
                <w:u w:val="single"/>
                <w:rtl/>
              </w:rPr>
              <w:t>להציג</w:t>
            </w:r>
          </w:p>
          <w:p w14:paraId="4D28AE77" w14:textId="77777777" w:rsidR="004504B2" w:rsidRDefault="002B302A">
            <w:pPr>
              <w:pStyle w:val="TableParagraph"/>
              <w:bidi/>
              <w:spacing w:line="156" w:lineRule="exact"/>
              <w:ind w:left="148"/>
              <w:jc w:val="left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  <w:u w:val="single"/>
                <w:rtl/>
              </w:rPr>
              <w:t>נתון</w:t>
            </w:r>
          </w:p>
          <w:p w14:paraId="2CB9DEB4" w14:textId="77777777" w:rsidR="004504B2" w:rsidRDefault="002B302A">
            <w:pPr>
              <w:pStyle w:val="TableParagraph"/>
              <w:bidi/>
              <w:spacing w:line="141" w:lineRule="exact"/>
              <w:ind w:left="175"/>
              <w:jc w:val="left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  <w:u w:val="single"/>
                <w:rtl/>
              </w:rPr>
              <w:t>זה</w:t>
            </w:r>
            <w:r>
              <w:rPr>
                <w:spacing w:val="-5"/>
                <w:sz w:val="16"/>
                <w:szCs w:val="16"/>
                <w:u w:val="single"/>
              </w:rPr>
              <w:t>)</w:t>
            </w:r>
          </w:p>
        </w:tc>
        <w:tc>
          <w:tcPr>
            <w:tcW w:w="2270" w:type="dxa"/>
            <w:gridSpan w:val="2"/>
            <w:shd w:val="clear" w:color="auto" w:fill="F1F1F1"/>
          </w:tcPr>
          <w:p w14:paraId="71A16033" w14:textId="77777777" w:rsidR="004504B2" w:rsidRDefault="002B302A">
            <w:pPr>
              <w:pStyle w:val="TableParagraph"/>
              <w:bidi/>
              <w:spacing w:line="237" w:lineRule="auto"/>
              <w:ind w:left="817" w:right="296" w:hanging="53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גבול</w:t>
            </w:r>
            <w:r>
              <w:rPr>
                <w:spacing w:val="-10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אחריות</w:t>
            </w:r>
            <w:r>
              <w:rPr>
                <w:spacing w:val="-10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u w:val="single"/>
                <w:rtl/>
              </w:rPr>
              <w:t>לכלל</w:t>
            </w:r>
            <w:r>
              <w:rPr>
                <w:spacing w:val="-10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sz w:val="18"/>
                <w:szCs w:val="18"/>
                <w:u w:val="single"/>
                <w:rtl/>
              </w:rPr>
              <w:t>פעילות</w:t>
            </w:r>
            <w:r>
              <w:rPr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sz w:val="18"/>
                <w:szCs w:val="18"/>
                <w:u w:val="single"/>
                <w:rtl/>
              </w:rPr>
              <w:t>המבוטח</w:t>
            </w:r>
            <w:r>
              <w:rPr>
                <w:spacing w:val="-2"/>
                <w:sz w:val="18"/>
                <w:szCs w:val="18"/>
              </w:rPr>
              <w:t>/</w:t>
            </w:r>
          </w:p>
          <w:p w14:paraId="56F4894D" w14:textId="77777777" w:rsidR="004504B2" w:rsidRDefault="002B302A">
            <w:pPr>
              <w:pStyle w:val="TableParagraph"/>
              <w:bidi/>
              <w:ind w:left="288"/>
              <w:jc w:val="lef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  <w:rtl/>
              </w:rPr>
              <w:t xml:space="preserve">סכום </w:t>
            </w:r>
            <w:r>
              <w:rPr>
                <w:sz w:val="18"/>
                <w:szCs w:val="18"/>
                <w:rtl/>
              </w:rPr>
              <w:t>ביטוח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rtl/>
              </w:rPr>
              <w:t>שווי</w:t>
            </w:r>
            <w:r>
              <w:rPr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העבודה</w:t>
            </w:r>
          </w:p>
        </w:tc>
        <w:tc>
          <w:tcPr>
            <w:tcW w:w="1079" w:type="dxa"/>
            <w:vMerge w:val="restart"/>
            <w:shd w:val="clear" w:color="auto" w:fill="F1F1F1"/>
          </w:tcPr>
          <w:p w14:paraId="7E4423B7" w14:textId="77777777" w:rsidR="004504B2" w:rsidRDefault="002B302A">
            <w:pPr>
              <w:pStyle w:val="TableParagraph"/>
              <w:bidi/>
              <w:ind w:left="329" w:right="275" w:hanging="68"/>
              <w:jc w:val="left"/>
            </w:pPr>
            <w:r>
              <w:rPr>
                <w:spacing w:val="-2"/>
                <w:rtl/>
              </w:rPr>
              <w:t xml:space="preserve">תאריך </w:t>
            </w:r>
            <w:r>
              <w:rPr>
                <w:spacing w:val="-4"/>
                <w:rtl/>
              </w:rPr>
              <w:t>סיום</w:t>
            </w:r>
          </w:p>
        </w:tc>
        <w:tc>
          <w:tcPr>
            <w:tcW w:w="1119" w:type="dxa"/>
            <w:vMerge w:val="restart"/>
            <w:shd w:val="clear" w:color="auto" w:fill="F1F1F1"/>
          </w:tcPr>
          <w:p w14:paraId="171B0E08" w14:textId="77777777" w:rsidR="004504B2" w:rsidRDefault="002B302A">
            <w:pPr>
              <w:pStyle w:val="TableParagraph"/>
              <w:bidi/>
              <w:ind w:left="279" w:right="292" w:firstLine="4"/>
              <w:jc w:val="left"/>
            </w:pPr>
            <w:r>
              <w:rPr>
                <w:spacing w:val="-4"/>
                <w:rtl/>
              </w:rPr>
              <w:t xml:space="preserve">תאריך </w:t>
            </w:r>
            <w:r>
              <w:rPr>
                <w:spacing w:val="-2"/>
                <w:rtl/>
              </w:rPr>
              <w:t>תחילה</w:t>
            </w:r>
          </w:p>
          <w:p w14:paraId="03F607C6" w14:textId="77777777" w:rsidR="004504B2" w:rsidRDefault="002B302A">
            <w:pPr>
              <w:pStyle w:val="TableParagraph"/>
              <w:bidi/>
              <w:spacing w:line="242" w:lineRule="auto"/>
              <w:ind w:left="354" w:right="243" w:hanging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u w:val="single"/>
                <w:rtl/>
              </w:rPr>
              <w:t>ניתן</w:t>
            </w:r>
            <w:r>
              <w:rPr>
                <w:spacing w:val="-9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להזין</w:t>
            </w:r>
            <w:r>
              <w:rPr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spacing w:val="-2"/>
                <w:sz w:val="16"/>
                <w:szCs w:val="16"/>
                <w:u w:val="single"/>
                <w:rtl/>
              </w:rPr>
              <w:t>תאריך</w:t>
            </w:r>
          </w:p>
          <w:p w14:paraId="1094F99E" w14:textId="77777777" w:rsidR="004504B2" w:rsidRDefault="002B302A">
            <w:pPr>
              <w:pStyle w:val="TableParagraph"/>
              <w:bidi/>
              <w:spacing w:line="154" w:lineRule="exact"/>
              <w:ind w:left="158"/>
              <w:jc w:val="lef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  <w:u w:val="single"/>
                <w:rtl/>
              </w:rPr>
              <w:t>רטרואקטיבי</w:t>
            </w:r>
            <w:r>
              <w:rPr>
                <w:spacing w:val="-2"/>
                <w:sz w:val="16"/>
                <w:szCs w:val="16"/>
                <w:u w:val="single"/>
              </w:rPr>
              <w:t>)</w:t>
            </w:r>
          </w:p>
        </w:tc>
        <w:tc>
          <w:tcPr>
            <w:tcW w:w="922" w:type="dxa"/>
            <w:vMerge w:val="restart"/>
            <w:shd w:val="clear" w:color="auto" w:fill="F1F1F1"/>
          </w:tcPr>
          <w:p w14:paraId="3E38EF33" w14:textId="77777777" w:rsidR="004504B2" w:rsidRDefault="002B302A">
            <w:pPr>
              <w:pStyle w:val="TableParagraph"/>
              <w:bidi/>
              <w:ind w:left="155" w:right="164" w:firstLine="103"/>
              <w:jc w:val="left"/>
            </w:pPr>
            <w:r>
              <w:rPr>
                <w:spacing w:val="-4"/>
                <w:rtl/>
              </w:rPr>
              <w:t xml:space="preserve">נוסח </w:t>
            </w:r>
            <w:r>
              <w:rPr>
                <w:spacing w:val="-2"/>
                <w:rtl/>
              </w:rPr>
              <w:t>ומהדור</w:t>
            </w:r>
          </w:p>
          <w:p w14:paraId="293D5856" w14:textId="77777777" w:rsidR="004504B2" w:rsidRDefault="002B302A">
            <w:pPr>
              <w:pStyle w:val="TableParagraph"/>
              <w:spacing w:line="215" w:lineRule="exact"/>
              <w:ind w:left="10"/>
              <w:jc w:val="center"/>
            </w:pPr>
            <w:r>
              <w:rPr>
                <w:rtl/>
              </w:rPr>
              <w:t>ת</w:t>
            </w:r>
          </w:p>
          <w:p w14:paraId="3172A8CB" w14:textId="77777777" w:rsidR="004504B2" w:rsidRDefault="002B302A">
            <w:pPr>
              <w:pStyle w:val="TableParagraph"/>
              <w:bidi/>
              <w:spacing w:line="216" w:lineRule="exact"/>
              <w:ind w:left="162" w:right="114"/>
              <w:jc w:val="left"/>
            </w:pPr>
            <w:r>
              <w:rPr>
                <w:spacing w:val="-2"/>
                <w:rtl/>
              </w:rPr>
              <w:t>פוליסה</w:t>
            </w:r>
          </w:p>
        </w:tc>
        <w:tc>
          <w:tcPr>
            <w:tcW w:w="1419" w:type="dxa"/>
            <w:vMerge w:val="restart"/>
            <w:shd w:val="clear" w:color="auto" w:fill="F1F1F1"/>
          </w:tcPr>
          <w:p w14:paraId="16C24D83" w14:textId="77777777" w:rsidR="004504B2" w:rsidRDefault="002B302A">
            <w:pPr>
              <w:pStyle w:val="TableParagraph"/>
              <w:bidi/>
              <w:ind w:left="348" w:right="356" w:firstLine="121"/>
              <w:jc w:val="left"/>
            </w:pPr>
            <w:r>
              <w:rPr>
                <w:spacing w:val="-4"/>
                <w:rtl/>
              </w:rPr>
              <w:t xml:space="preserve">מספר </w:t>
            </w:r>
            <w:r>
              <w:rPr>
                <w:spacing w:val="-2"/>
                <w:rtl/>
              </w:rPr>
              <w:t>הפוליסה</w:t>
            </w:r>
          </w:p>
        </w:tc>
        <w:tc>
          <w:tcPr>
            <w:tcW w:w="1796" w:type="dxa"/>
            <w:vMerge w:val="restart"/>
            <w:shd w:val="clear" w:color="auto" w:fill="F1F1F1"/>
          </w:tcPr>
          <w:p w14:paraId="3724654B" w14:textId="77777777" w:rsidR="004504B2" w:rsidRDefault="002B302A">
            <w:pPr>
              <w:pStyle w:val="TableParagraph"/>
              <w:bidi/>
              <w:spacing w:line="214" w:lineRule="exact"/>
              <w:ind w:left="317" w:right="30"/>
              <w:jc w:val="left"/>
            </w:pPr>
            <w:r>
              <w:rPr>
                <w:spacing w:val="-4"/>
                <w:rtl/>
              </w:rPr>
              <w:t>פרקי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הפוליסה</w:t>
            </w:r>
          </w:p>
          <w:p w14:paraId="0A4ECBC3" w14:textId="77777777" w:rsidR="004504B2" w:rsidRDefault="002B302A">
            <w:pPr>
              <w:pStyle w:val="TableParagraph"/>
              <w:bidi/>
              <w:ind w:left="331" w:right="132" w:hanging="20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rtl/>
              </w:rPr>
              <w:t>חלוקה</w:t>
            </w:r>
            <w:r>
              <w:rPr>
                <w:spacing w:val="-9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לפי</w:t>
            </w:r>
            <w:r>
              <w:rPr>
                <w:spacing w:val="-9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גבולות</w:t>
            </w:r>
            <w:r>
              <w:rPr>
                <w:spacing w:val="-9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אחריות</w:t>
            </w:r>
            <w:r>
              <w:rPr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או סכומי ביטוח</w:t>
            </w:r>
            <w:r>
              <w:rPr>
                <w:sz w:val="16"/>
                <w:szCs w:val="16"/>
                <w:u w:val="single"/>
                <w:rtl/>
              </w:rPr>
              <w:t xml:space="preserve"> או</w:t>
            </w:r>
          </w:p>
          <w:p w14:paraId="0BEB9F55" w14:textId="77777777" w:rsidR="004504B2" w:rsidRDefault="002B302A">
            <w:pPr>
              <w:pStyle w:val="TableParagraph"/>
              <w:bidi/>
              <w:spacing w:line="157" w:lineRule="exact"/>
              <w:ind w:left="655" w:right="30"/>
              <w:jc w:val="lef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  <w:u w:val="single"/>
                <w:rtl/>
              </w:rPr>
              <w:t>הרחבות</w:t>
            </w:r>
          </w:p>
        </w:tc>
      </w:tr>
      <w:tr w:rsidR="004504B2" w14:paraId="6D5546C4" w14:textId="77777777">
        <w:trPr>
          <w:trHeight w:val="1302"/>
        </w:trPr>
        <w:tc>
          <w:tcPr>
            <w:tcW w:w="1616" w:type="dxa"/>
            <w:vMerge/>
            <w:tcBorders>
              <w:top w:val="nil"/>
            </w:tcBorders>
            <w:shd w:val="clear" w:color="auto" w:fill="F1F1F1"/>
          </w:tcPr>
          <w:p w14:paraId="29C5ADF8" w14:textId="77777777" w:rsidR="004504B2" w:rsidRDefault="004504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</w:tcPr>
          <w:p w14:paraId="1FAFBBBE" w14:textId="77777777" w:rsidR="004504B2" w:rsidRDefault="004504B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33C227CA" w14:textId="77777777" w:rsidR="004504B2" w:rsidRDefault="004504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1F1F1"/>
          </w:tcPr>
          <w:p w14:paraId="3A7D39F7" w14:textId="77777777" w:rsidR="004504B2" w:rsidRDefault="002B302A">
            <w:pPr>
              <w:pStyle w:val="TableParagraph"/>
              <w:bidi/>
              <w:spacing w:line="155" w:lineRule="exact"/>
              <w:ind w:left="315"/>
              <w:jc w:val="lef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  <w:u w:val="single"/>
                <w:rtl/>
              </w:rPr>
              <w:t>למקרה</w:t>
            </w:r>
            <w:r>
              <w:rPr>
                <w:spacing w:val="-2"/>
                <w:sz w:val="16"/>
                <w:szCs w:val="16"/>
                <w:u w:val="single"/>
              </w:rPr>
              <w:t>*</w:t>
            </w:r>
          </w:p>
        </w:tc>
        <w:tc>
          <w:tcPr>
            <w:tcW w:w="1136" w:type="dxa"/>
            <w:shd w:val="clear" w:color="auto" w:fill="F1F1F1"/>
          </w:tcPr>
          <w:p w14:paraId="71257A71" w14:textId="77777777" w:rsidR="004504B2" w:rsidRDefault="002B302A">
            <w:pPr>
              <w:pStyle w:val="TableParagraph"/>
              <w:bidi/>
              <w:spacing w:line="155" w:lineRule="exact"/>
              <w:ind w:left="322"/>
              <w:jc w:val="lef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  <w:u w:val="single"/>
                <w:rtl/>
              </w:rPr>
              <w:t>לתקופה</w:t>
            </w:r>
          </w:p>
        </w:tc>
        <w:tc>
          <w:tcPr>
            <w:tcW w:w="1079" w:type="dxa"/>
            <w:vMerge/>
            <w:tcBorders>
              <w:top w:val="nil"/>
            </w:tcBorders>
            <w:shd w:val="clear" w:color="auto" w:fill="F1F1F1"/>
          </w:tcPr>
          <w:p w14:paraId="45D7265B" w14:textId="77777777" w:rsidR="004504B2" w:rsidRDefault="004504B2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  <w:shd w:val="clear" w:color="auto" w:fill="F1F1F1"/>
          </w:tcPr>
          <w:p w14:paraId="69E73AB6" w14:textId="77777777" w:rsidR="004504B2" w:rsidRDefault="004504B2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  <w:shd w:val="clear" w:color="auto" w:fill="F1F1F1"/>
          </w:tcPr>
          <w:p w14:paraId="66C44729" w14:textId="77777777" w:rsidR="004504B2" w:rsidRDefault="004504B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F1F1F1"/>
          </w:tcPr>
          <w:p w14:paraId="12EAD114" w14:textId="77777777" w:rsidR="004504B2" w:rsidRDefault="004504B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  <w:shd w:val="clear" w:color="auto" w:fill="F1F1F1"/>
          </w:tcPr>
          <w:p w14:paraId="5563B64B" w14:textId="77777777" w:rsidR="004504B2" w:rsidRDefault="004504B2">
            <w:pPr>
              <w:rPr>
                <w:sz w:val="2"/>
                <w:szCs w:val="2"/>
              </w:rPr>
            </w:pPr>
          </w:p>
        </w:tc>
      </w:tr>
      <w:tr w:rsidR="004504B2" w14:paraId="7E0F9663" w14:textId="77777777">
        <w:trPr>
          <w:trHeight w:val="904"/>
        </w:trPr>
        <w:tc>
          <w:tcPr>
            <w:tcW w:w="1616" w:type="dxa"/>
            <w:vMerge w:val="restart"/>
          </w:tcPr>
          <w:p w14:paraId="7B88C024" w14:textId="77777777" w:rsidR="004504B2" w:rsidRDefault="002B302A">
            <w:pPr>
              <w:pStyle w:val="TableParagraph"/>
              <w:bidi/>
              <w:spacing w:before="2"/>
              <w:ind w:left="144" w:right="220" w:hanging="1"/>
              <w:jc w:val="left"/>
            </w:pPr>
            <w:r>
              <w:t>314,309,308,317,313,316,328,324,318,338,</w:t>
            </w:r>
          </w:p>
          <w:p w14:paraId="4840177E" w14:textId="77777777" w:rsidR="002B302A" w:rsidRDefault="002B302A" w:rsidP="002B302A">
            <w:pPr>
              <w:pStyle w:val="TableParagraph"/>
              <w:bidi/>
              <w:spacing w:before="2"/>
              <w:ind w:left="144" w:right="220" w:hanging="1"/>
              <w:jc w:val="left"/>
              <w:rPr>
                <w:rtl/>
              </w:rPr>
            </w:pPr>
            <w:r>
              <w:t xml:space="preserve">345,334-12 </w:t>
            </w:r>
            <w:r>
              <w:rPr>
                <w:rFonts w:hint="cs"/>
                <w:rtl/>
              </w:rPr>
              <w:t>חודשי תחזוקה</w:t>
            </w:r>
          </w:p>
        </w:tc>
        <w:tc>
          <w:tcPr>
            <w:tcW w:w="708" w:type="dxa"/>
          </w:tcPr>
          <w:p w14:paraId="5DD224B3" w14:textId="77777777" w:rsidR="004504B2" w:rsidRDefault="002B302A">
            <w:pPr>
              <w:pStyle w:val="TableParagraph"/>
              <w:spacing w:line="215" w:lineRule="exact"/>
              <w:ind w:right="94"/>
            </w:pPr>
            <w:r>
              <w:rPr>
                <w:spacing w:val="-10"/>
                <w:rtl/>
              </w:rPr>
              <w:t>₪</w:t>
            </w:r>
          </w:p>
        </w:tc>
        <w:tc>
          <w:tcPr>
            <w:tcW w:w="569" w:type="dxa"/>
          </w:tcPr>
          <w:p w14:paraId="61D6BE64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652FA98" w14:textId="77777777" w:rsidR="004504B2" w:rsidRDefault="002B302A">
            <w:pPr>
              <w:pStyle w:val="TableParagraph"/>
              <w:spacing w:line="215" w:lineRule="exact"/>
              <w:ind w:right="94"/>
            </w:pPr>
            <w:r>
              <w:rPr>
                <w:spacing w:val="-2"/>
                <w:w w:val="150"/>
              </w:rPr>
              <w:t>4,000,000</w:t>
            </w:r>
          </w:p>
        </w:tc>
        <w:tc>
          <w:tcPr>
            <w:tcW w:w="1136" w:type="dxa"/>
          </w:tcPr>
          <w:p w14:paraId="38643ACA" w14:textId="77777777" w:rsidR="004504B2" w:rsidRDefault="002B302A">
            <w:pPr>
              <w:pStyle w:val="TableParagraph"/>
              <w:spacing w:line="215" w:lineRule="exact"/>
              <w:ind w:right="94"/>
            </w:pPr>
            <w:r>
              <w:rPr>
                <w:spacing w:val="-2"/>
                <w:w w:val="150"/>
              </w:rPr>
              <w:t>4,000,000</w:t>
            </w:r>
          </w:p>
        </w:tc>
        <w:tc>
          <w:tcPr>
            <w:tcW w:w="1079" w:type="dxa"/>
          </w:tcPr>
          <w:p w14:paraId="7830193E" w14:textId="77777777" w:rsidR="004504B2" w:rsidRDefault="004504B2">
            <w:pPr>
              <w:pStyle w:val="TableParagraph"/>
              <w:spacing w:line="215" w:lineRule="exact"/>
              <w:ind w:left="81"/>
              <w:jc w:val="center"/>
            </w:pPr>
          </w:p>
        </w:tc>
        <w:tc>
          <w:tcPr>
            <w:tcW w:w="1119" w:type="dxa"/>
          </w:tcPr>
          <w:p w14:paraId="684552C3" w14:textId="77777777" w:rsidR="004504B2" w:rsidRDefault="004504B2">
            <w:pPr>
              <w:pStyle w:val="TableParagraph"/>
              <w:spacing w:line="215" w:lineRule="exact"/>
              <w:ind w:right="95"/>
            </w:pPr>
          </w:p>
        </w:tc>
        <w:tc>
          <w:tcPr>
            <w:tcW w:w="922" w:type="dxa"/>
          </w:tcPr>
          <w:p w14:paraId="4684EAC4" w14:textId="77777777" w:rsidR="004504B2" w:rsidRDefault="002B302A">
            <w:pPr>
              <w:pStyle w:val="TableParagraph"/>
              <w:bidi/>
              <w:ind w:left="97" w:right="114"/>
              <w:jc w:val="left"/>
            </w:pPr>
            <w:r>
              <w:rPr>
                <w:spacing w:val="-4"/>
                <w:rtl/>
              </w:rPr>
              <w:t>ביט</w:t>
            </w:r>
          </w:p>
          <w:p w14:paraId="742F3891" w14:textId="77777777" w:rsidR="004504B2" w:rsidRDefault="004504B2">
            <w:pPr>
              <w:pStyle w:val="TableParagraph"/>
              <w:spacing w:line="216" w:lineRule="exact"/>
              <w:ind w:left="114" w:right="96"/>
            </w:pPr>
          </w:p>
        </w:tc>
        <w:tc>
          <w:tcPr>
            <w:tcW w:w="1419" w:type="dxa"/>
          </w:tcPr>
          <w:p w14:paraId="529A0AEF" w14:textId="77777777" w:rsidR="004504B2" w:rsidRDefault="004504B2">
            <w:pPr>
              <w:pStyle w:val="TableParagraph"/>
              <w:spacing w:line="215" w:lineRule="exact"/>
              <w:ind w:left="41"/>
              <w:jc w:val="center"/>
            </w:pPr>
          </w:p>
        </w:tc>
        <w:tc>
          <w:tcPr>
            <w:tcW w:w="1796" w:type="dxa"/>
          </w:tcPr>
          <w:p w14:paraId="7AA26131" w14:textId="77777777" w:rsidR="004504B2" w:rsidRDefault="002B302A">
            <w:pPr>
              <w:pStyle w:val="TableParagraph"/>
              <w:bidi/>
              <w:ind w:left="98" w:right="30"/>
              <w:jc w:val="left"/>
              <w:rPr>
                <w:sz w:val="16"/>
                <w:szCs w:val="16"/>
              </w:rPr>
            </w:pPr>
            <w:r>
              <w:rPr>
                <w:rtl/>
              </w:rPr>
              <w:t>כל</w:t>
            </w:r>
            <w:r>
              <w:rPr>
                <w:spacing w:val="80"/>
                <w:w w:val="150"/>
                <w:rtl/>
              </w:rPr>
              <w:t xml:space="preserve">   </w:t>
            </w:r>
            <w:r>
              <w:rPr>
                <w:rtl/>
              </w:rPr>
              <w:t>הסיכונים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rtl/>
              </w:rPr>
              <w:t>עבודות</w:t>
            </w:r>
            <w:r>
              <w:rPr>
                <w:spacing w:val="39"/>
                <w:rtl/>
              </w:rPr>
              <w:t xml:space="preserve">  </w:t>
            </w:r>
            <w:r>
              <w:rPr>
                <w:rtl/>
              </w:rPr>
              <w:t>קבלניות</w:t>
            </w:r>
            <w:r>
              <w:rPr>
                <w:spacing w:val="80"/>
                <w:w w:val="150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הרחבות</w:t>
            </w:r>
            <w:r>
              <w:rPr>
                <w:spacing w:val="80"/>
                <w:w w:val="150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לדוגמה</w:t>
            </w:r>
            <w:r>
              <w:rPr>
                <w:spacing w:val="80"/>
                <w:w w:val="150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rtl/>
              </w:rPr>
              <w:t>ניתן</w:t>
            </w:r>
            <w:r>
              <w:rPr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spacing w:val="-4"/>
                <w:sz w:val="16"/>
                <w:szCs w:val="16"/>
                <w:rtl/>
              </w:rPr>
              <w:t>לפרט</w:t>
            </w:r>
            <w:r>
              <w:rPr>
                <w:spacing w:val="79"/>
                <w:sz w:val="16"/>
                <w:szCs w:val="16"/>
                <w:rtl/>
              </w:rPr>
              <w:t xml:space="preserve">  </w:t>
            </w:r>
            <w:r>
              <w:rPr>
                <w:sz w:val="16"/>
                <w:szCs w:val="16"/>
                <w:rtl/>
              </w:rPr>
              <w:t>בהתאם</w:t>
            </w:r>
            <w:r>
              <w:rPr>
                <w:spacing w:val="77"/>
                <w:sz w:val="16"/>
                <w:szCs w:val="16"/>
                <w:rtl/>
              </w:rPr>
              <w:t xml:space="preserve">  </w:t>
            </w:r>
            <w:r>
              <w:rPr>
                <w:sz w:val="16"/>
                <w:szCs w:val="16"/>
                <w:rtl/>
              </w:rPr>
              <w:t>לפרקי</w:t>
            </w:r>
          </w:p>
          <w:p w14:paraId="427783FF" w14:textId="77777777" w:rsidR="004504B2" w:rsidRDefault="002B302A">
            <w:pPr>
              <w:pStyle w:val="TableParagraph"/>
              <w:bidi/>
              <w:spacing w:line="138" w:lineRule="exact"/>
              <w:ind w:left="98" w:right="30"/>
              <w:jc w:val="lef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  <w:rtl/>
              </w:rPr>
              <w:t>הפוליסה</w:t>
            </w:r>
            <w:r>
              <w:rPr>
                <w:spacing w:val="-2"/>
                <w:sz w:val="16"/>
                <w:szCs w:val="16"/>
              </w:rPr>
              <w:t>:)</w:t>
            </w:r>
          </w:p>
        </w:tc>
      </w:tr>
      <w:tr w:rsidR="004504B2" w14:paraId="24AAD3D0" w14:textId="77777777">
        <w:trPr>
          <w:trHeight w:val="215"/>
        </w:trPr>
        <w:tc>
          <w:tcPr>
            <w:tcW w:w="1616" w:type="dxa"/>
            <w:vMerge/>
            <w:tcBorders>
              <w:top w:val="nil"/>
            </w:tcBorders>
          </w:tcPr>
          <w:p w14:paraId="3709627B" w14:textId="77777777" w:rsidR="004504B2" w:rsidRDefault="004504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E13CEBD" w14:textId="77777777" w:rsidR="004504B2" w:rsidRDefault="002B302A">
            <w:pPr>
              <w:pStyle w:val="TableParagraph"/>
              <w:spacing w:line="196" w:lineRule="exact"/>
              <w:ind w:right="94"/>
            </w:pPr>
            <w:r>
              <w:rPr>
                <w:spacing w:val="-10"/>
                <w:rtl/>
              </w:rPr>
              <w:t>₪</w:t>
            </w:r>
          </w:p>
        </w:tc>
        <w:tc>
          <w:tcPr>
            <w:tcW w:w="569" w:type="dxa"/>
          </w:tcPr>
          <w:p w14:paraId="58EF227E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90B2319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6B4E626D" w14:textId="77777777" w:rsidR="004504B2" w:rsidRDefault="002B302A">
            <w:pPr>
              <w:pStyle w:val="TableParagraph"/>
              <w:bidi/>
              <w:spacing w:line="196" w:lineRule="exact"/>
              <w:ind w:left="95"/>
              <w:jc w:val="left"/>
            </w:pPr>
            <w:r>
              <w:rPr>
                <w:spacing w:val="-4"/>
                <w:rtl/>
              </w:rPr>
              <w:t>כלול</w:t>
            </w:r>
          </w:p>
        </w:tc>
        <w:tc>
          <w:tcPr>
            <w:tcW w:w="1079" w:type="dxa"/>
          </w:tcPr>
          <w:p w14:paraId="3922E277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</w:tcPr>
          <w:p w14:paraId="0A56B43E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3B4D6D2A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2461B867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96" w:type="dxa"/>
          </w:tcPr>
          <w:p w14:paraId="53EC2095" w14:textId="77777777" w:rsidR="004504B2" w:rsidRDefault="002B302A">
            <w:pPr>
              <w:pStyle w:val="TableParagraph"/>
              <w:bidi/>
              <w:spacing w:line="155" w:lineRule="exact"/>
              <w:ind w:left="97" w:right="30"/>
              <w:jc w:val="lef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  <w:rtl/>
              </w:rPr>
              <w:t>גניבה</w:t>
            </w:r>
            <w:r>
              <w:rPr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ופריצה</w:t>
            </w:r>
          </w:p>
        </w:tc>
      </w:tr>
      <w:tr w:rsidR="004504B2" w14:paraId="1E86C705" w14:textId="77777777">
        <w:trPr>
          <w:trHeight w:val="218"/>
        </w:trPr>
        <w:tc>
          <w:tcPr>
            <w:tcW w:w="1616" w:type="dxa"/>
            <w:vMerge/>
            <w:tcBorders>
              <w:top w:val="nil"/>
            </w:tcBorders>
          </w:tcPr>
          <w:p w14:paraId="488CAAAE" w14:textId="77777777" w:rsidR="004504B2" w:rsidRDefault="004504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77CA010" w14:textId="77777777" w:rsidR="004504B2" w:rsidRDefault="002B302A">
            <w:pPr>
              <w:pStyle w:val="TableParagraph"/>
              <w:spacing w:line="198" w:lineRule="exact"/>
              <w:ind w:right="94"/>
            </w:pPr>
            <w:r>
              <w:rPr>
                <w:spacing w:val="-10"/>
                <w:rtl/>
              </w:rPr>
              <w:t>₪</w:t>
            </w:r>
          </w:p>
        </w:tc>
        <w:tc>
          <w:tcPr>
            <w:tcW w:w="569" w:type="dxa"/>
          </w:tcPr>
          <w:p w14:paraId="63157142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8A6DCF3" w14:textId="77777777" w:rsidR="004504B2" w:rsidRDefault="002B302A">
            <w:pPr>
              <w:pStyle w:val="TableParagraph"/>
              <w:spacing w:line="198" w:lineRule="exact"/>
              <w:ind w:right="94"/>
            </w:pPr>
            <w:r>
              <w:rPr>
                <w:spacing w:val="-2"/>
                <w:w w:val="155"/>
              </w:rPr>
              <w:t>400,000</w:t>
            </w:r>
          </w:p>
        </w:tc>
        <w:tc>
          <w:tcPr>
            <w:tcW w:w="1136" w:type="dxa"/>
          </w:tcPr>
          <w:p w14:paraId="4477264D" w14:textId="77777777" w:rsidR="004504B2" w:rsidRDefault="002B302A">
            <w:pPr>
              <w:pStyle w:val="TableParagraph"/>
              <w:spacing w:line="198" w:lineRule="exact"/>
              <w:ind w:right="94"/>
            </w:pPr>
            <w:r>
              <w:rPr>
                <w:spacing w:val="-2"/>
                <w:w w:val="155"/>
              </w:rPr>
              <w:t>400,000</w:t>
            </w:r>
          </w:p>
        </w:tc>
        <w:tc>
          <w:tcPr>
            <w:tcW w:w="1079" w:type="dxa"/>
          </w:tcPr>
          <w:p w14:paraId="2A053183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</w:tcPr>
          <w:p w14:paraId="24494AC1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2AC591A0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787073D9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96" w:type="dxa"/>
          </w:tcPr>
          <w:p w14:paraId="0D194C0A" w14:textId="77777777" w:rsidR="004504B2" w:rsidRDefault="002B302A">
            <w:pPr>
              <w:pStyle w:val="TableParagraph"/>
              <w:bidi/>
              <w:spacing w:line="155" w:lineRule="exact"/>
              <w:ind w:left="99" w:right="30"/>
              <w:jc w:val="left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  <w:rtl/>
              </w:rPr>
              <w:t xml:space="preserve">רכוש </w:t>
            </w:r>
            <w:r>
              <w:rPr>
                <w:sz w:val="16"/>
                <w:szCs w:val="16"/>
                <w:rtl/>
              </w:rPr>
              <w:t>עליו</w:t>
            </w:r>
            <w:r>
              <w:rPr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עובדים</w:t>
            </w:r>
          </w:p>
        </w:tc>
      </w:tr>
      <w:tr w:rsidR="004504B2" w14:paraId="00067F60" w14:textId="77777777">
        <w:trPr>
          <w:trHeight w:val="215"/>
        </w:trPr>
        <w:tc>
          <w:tcPr>
            <w:tcW w:w="1616" w:type="dxa"/>
            <w:vMerge/>
            <w:tcBorders>
              <w:top w:val="nil"/>
            </w:tcBorders>
          </w:tcPr>
          <w:p w14:paraId="338DC4D0" w14:textId="77777777" w:rsidR="004504B2" w:rsidRDefault="004504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0C429AA" w14:textId="77777777" w:rsidR="004504B2" w:rsidRDefault="002B302A">
            <w:pPr>
              <w:pStyle w:val="TableParagraph"/>
              <w:spacing w:line="196" w:lineRule="exact"/>
              <w:ind w:right="94"/>
            </w:pPr>
            <w:r>
              <w:rPr>
                <w:spacing w:val="-10"/>
                <w:rtl/>
              </w:rPr>
              <w:t>₪</w:t>
            </w:r>
          </w:p>
        </w:tc>
        <w:tc>
          <w:tcPr>
            <w:tcW w:w="569" w:type="dxa"/>
          </w:tcPr>
          <w:p w14:paraId="607F513F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0F5CCCB5" w14:textId="77777777" w:rsidR="004504B2" w:rsidRDefault="002B302A">
            <w:pPr>
              <w:pStyle w:val="TableParagraph"/>
              <w:spacing w:line="196" w:lineRule="exact"/>
              <w:ind w:right="94"/>
            </w:pPr>
            <w:r>
              <w:rPr>
                <w:spacing w:val="-2"/>
                <w:w w:val="155"/>
              </w:rPr>
              <w:t>400,000</w:t>
            </w:r>
          </w:p>
        </w:tc>
        <w:tc>
          <w:tcPr>
            <w:tcW w:w="1136" w:type="dxa"/>
          </w:tcPr>
          <w:p w14:paraId="76260807" w14:textId="77777777" w:rsidR="004504B2" w:rsidRDefault="002B302A">
            <w:pPr>
              <w:pStyle w:val="TableParagraph"/>
              <w:spacing w:line="196" w:lineRule="exact"/>
              <w:ind w:right="94"/>
            </w:pPr>
            <w:r>
              <w:rPr>
                <w:spacing w:val="-2"/>
                <w:w w:val="155"/>
              </w:rPr>
              <w:t>400,000</w:t>
            </w:r>
          </w:p>
        </w:tc>
        <w:tc>
          <w:tcPr>
            <w:tcW w:w="1079" w:type="dxa"/>
          </w:tcPr>
          <w:p w14:paraId="2C0EF14D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</w:tcPr>
          <w:p w14:paraId="544BDB15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7D2092BC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65AA3BE4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96" w:type="dxa"/>
          </w:tcPr>
          <w:p w14:paraId="4EC894EF" w14:textId="77777777" w:rsidR="004504B2" w:rsidRDefault="002B302A">
            <w:pPr>
              <w:pStyle w:val="TableParagraph"/>
              <w:bidi/>
              <w:spacing w:line="155" w:lineRule="exact"/>
              <w:ind w:left="99" w:right="30"/>
              <w:jc w:val="left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  <w:rtl/>
              </w:rPr>
              <w:t>רכוש</w:t>
            </w:r>
            <w:r>
              <w:rPr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סמוך</w:t>
            </w:r>
          </w:p>
        </w:tc>
      </w:tr>
      <w:tr w:rsidR="004504B2" w14:paraId="2047CE4A" w14:textId="77777777">
        <w:trPr>
          <w:trHeight w:val="216"/>
        </w:trPr>
        <w:tc>
          <w:tcPr>
            <w:tcW w:w="1616" w:type="dxa"/>
            <w:vMerge/>
            <w:tcBorders>
              <w:top w:val="nil"/>
            </w:tcBorders>
          </w:tcPr>
          <w:p w14:paraId="14514498" w14:textId="77777777" w:rsidR="004504B2" w:rsidRDefault="004504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CC12FF9" w14:textId="77777777" w:rsidR="004504B2" w:rsidRDefault="002B302A">
            <w:pPr>
              <w:pStyle w:val="TableParagraph"/>
              <w:spacing w:line="196" w:lineRule="exact"/>
              <w:ind w:right="94"/>
            </w:pPr>
            <w:r>
              <w:rPr>
                <w:spacing w:val="-10"/>
                <w:rtl/>
              </w:rPr>
              <w:t>₪</w:t>
            </w:r>
          </w:p>
        </w:tc>
        <w:tc>
          <w:tcPr>
            <w:tcW w:w="569" w:type="dxa"/>
          </w:tcPr>
          <w:p w14:paraId="6A5A1FCA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E828935" w14:textId="77777777" w:rsidR="004504B2" w:rsidRDefault="002B302A">
            <w:pPr>
              <w:pStyle w:val="TableParagraph"/>
              <w:spacing w:line="196" w:lineRule="exact"/>
              <w:ind w:right="94"/>
            </w:pPr>
            <w:r>
              <w:rPr>
                <w:spacing w:val="-2"/>
                <w:w w:val="155"/>
              </w:rPr>
              <w:t>400,000</w:t>
            </w:r>
          </w:p>
        </w:tc>
        <w:tc>
          <w:tcPr>
            <w:tcW w:w="1136" w:type="dxa"/>
          </w:tcPr>
          <w:p w14:paraId="10D66B15" w14:textId="77777777" w:rsidR="004504B2" w:rsidRDefault="002B302A">
            <w:pPr>
              <w:pStyle w:val="TableParagraph"/>
              <w:spacing w:line="196" w:lineRule="exact"/>
              <w:ind w:right="94"/>
            </w:pPr>
            <w:r>
              <w:rPr>
                <w:spacing w:val="-2"/>
                <w:w w:val="155"/>
              </w:rPr>
              <w:t>400,000</w:t>
            </w:r>
          </w:p>
        </w:tc>
        <w:tc>
          <w:tcPr>
            <w:tcW w:w="1079" w:type="dxa"/>
          </w:tcPr>
          <w:p w14:paraId="0CD6BA48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</w:tcPr>
          <w:p w14:paraId="24B511BB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517607E7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381A0202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96" w:type="dxa"/>
          </w:tcPr>
          <w:p w14:paraId="58CBDF71" w14:textId="77777777" w:rsidR="004504B2" w:rsidRDefault="002B302A">
            <w:pPr>
              <w:pStyle w:val="TableParagraph"/>
              <w:bidi/>
              <w:spacing w:line="155" w:lineRule="exact"/>
              <w:ind w:left="98" w:right="30"/>
              <w:jc w:val="lef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  <w:rtl/>
              </w:rPr>
              <w:t>סחורה</w:t>
            </w:r>
            <w:r>
              <w:rPr>
                <w:spacing w:val="-10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בהעברה</w:t>
            </w:r>
          </w:p>
        </w:tc>
      </w:tr>
      <w:tr w:rsidR="004504B2" w14:paraId="4E979614" w14:textId="77777777">
        <w:trPr>
          <w:trHeight w:val="217"/>
        </w:trPr>
        <w:tc>
          <w:tcPr>
            <w:tcW w:w="1616" w:type="dxa"/>
            <w:vMerge/>
            <w:tcBorders>
              <w:top w:val="nil"/>
            </w:tcBorders>
          </w:tcPr>
          <w:p w14:paraId="7DC1B75C" w14:textId="77777777" w:rsidR="004504B2" w:rsidRDefault="004504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BA43365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14:paraId="35545D9E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00984B85" w14:textId="77777777" w:rsidR="004504B2" w:rsidRDefault="002B302A">
            <w:pPr>
              <w:pStyle w:val="TableParagraph"/>
              <w:spacing w:before="1" w:line="197" w:lineRule="exact"/>
              <w:ind w:right="94"/>
            </w:pPr>
            <w:r>
              <w:rPr>
                <w:spacing w:val="-2"/>
                <w:w w:val="155"/>
              </w:rPr>
              <w:t>400,000</w:t>
            </w:r>
          </w:p>
        </w:tc>
        <w:tc>
          <w:tcPr>
            <w:tcW w:w="1136" w:type="dxa"/>
          </w:tcPr>
          <w:p w14:paraId="6D95EDFA" w14:textId="77777777" w:rsidR="004504B2" w:rsidRDefault="002B302A">
            <w:pPr>
              <w:pStyle w:val="TableParagraph"/>
              <w:spacing w:before="1" w:line="197" w:lineRule="exact"/>
              <w:ind w:right="94"/>
            </w:pPr>
            <w:r>
              <w:rPr>
                <w:spacing w:val="-2"/>
                <w:w w:val="155"/>
              </w:rPr>
              <w:t>400,000</w:t>
            </w:r>
          </w:p>
        </w:tc>
        <w:tc>
          <w:tcPr>
            <w:tcW w:w="1079" w:type="dxa"/>
          </w:tcPr>
          <w:p w14:paraId="2BD786A9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</w:tcPr>
          <w:p w14:paraId="0655C38F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233C0756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50F24588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96" w:type="dxa"/>
          </w:tcPr>
          <w:p w14:paraId="796263B2" w14:textId="77777777" w:rsidR="004504B2" w:rsidRDefault="002B302A">
            <w:pPr>
              <w:pStyle w:val="TableParagraph"/>
              <w:bidi/>
              <w:ind w:left="99" w:right="30"/>
              <w:jc w:val="lef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  <w:rtl/>
              </w:rPr>
              <w:t>פינוי</w:t>
            </w:r>
            <w:r>
              <w:rPr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הריסות</w:t>
            </w:r>
          </w:p>
        </w:tc>
      </w:tr>
      <w:tr w:rsidR="004504B2" w14:paraId="79E8DCF0" w14:textId="77777777">
        <w:trPr>
          <w:trHeight w:val="472"/>
        </w:trPr>
        <w:tc>
          <w:tcPr>
            <w:tcW w:w="1616" w:type="dxa"/>
            <w:vMerge/>
            <w:tcBorders>
              <w:top w:val="nil"/>
            </w:tcBorders>
          </w:tcPr>
          <w:p w14:paraId="28656531" w14:textId="77777777" w:rsidR="004504B2" w:rsidRDefault="004504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4E7E02B" w14:textId="77777777" w:rsidR="004504B2" w:rsidRDefault="002B302A">
            <w:pPr>
              <w:pStyle w:val="TableParagraph"/>
              <w:spacing w:line="215" w:lineRule="exact"/>
              <w:ind w:right="94"/>
            </w:pPr>
            <w:r>
              <w:rPr>
                <w:spacing w:val="-10"/>
                <w:rtl/>
              </w:rPr>
              <w:t>₪</w:t>
            </w:r>
          </w:p>
        </w:tc>
        <w:tc>
          <w:tcPr>
            <w:tcW w:w="569" w:type="dxa"/>
          </w:tcPr>
          <w:p w14:paraId="5E8FA384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780ED3F" w14:textId="77777777" w:rsidR="004504B2" w:rsidRDefault="002B302A">
            <w:pPr>
              <w:pStyle w:val="TableParagraph"/>
              <w:spacing w:line="215" w:lineRule="exact"/>
              <w:ind w:right="94"/>
            </w:pPr>
            <w:r>
              <w:rPr>
                <w:spacing w:val="-2"/>
                <w:w w:val="155"/>
              </w:rPr>
              <w:t>400,000</w:t>
            </w:r>
          </w:p>
        </w:tc>
        <w:tc>
          <w:tcPr>
            <w:tcW w:w="1136" w:type="dxa"/>
          </w:tcPr>
          <w:p w14:paraId="381A721D" w14:textId="77777777" w:rsidR="004504B2" w:rsidRDefault="002B302A">
            <w:pPr>
              <w:pStyle w:val="TableParagraph"/>
              <w:spacing w:line="215" w:lineRule="exact"/>
              <w:ind w:right="94"/>
            </w:pPr>
            <w:r>
              <w:rPr>
                <w:spacing w:val="-2"/>
                <w:w w:val="155"/>
              </w:rPr>
              <w:t>400,000</w:t>
            </w:r>
          </w:p>
        </w:tc>
        <w:tc>
          <w:tcPr>
            <w:tcW w:w="1079" w:type="dxa"/>
          </w:tcPr>
          <w:p w14:paraId="69988F69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14:paraId="1CC296EC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14:paraId="7024A529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8E11665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</w:tcPr>
          <w:p w14:paraId="7E250E4F" w14:textId="77777777" w:rsidR="004504B2" w:rsidRDefault="002B302A">
            <w:pPr>
              <w:pStyle w:val="TableParagraph"/>
              <w:bidi/>
              <w:spacing w:line="237" w:lineRule="auto"/>
              <w:ind w:left="98" w:right="3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rtl/>
              </w:rPr>
              <w:t xml:space="preserve">תכנון ומדדיה 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rtl/>
              </w:rPr>
              <w:t>פיקוח</w:t>
            </w:r>
            <w:r>
              <w:rPr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spacing w:val="-2"/>
                <w:sz w:val="16"/>
                <w:szCs w:val="16"/>
                <w:rtl/>
              </w:rPr>
              <w:t>והשגחה</w:t>
            </w:r>
            <w:r>
              <w:rPr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של</w:t>
            </w:r>
            <w:r>
              <w:rPr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אדריכלים</w:t>
            </w:r>
          </w:p>
          <w:p w14:paraId="6EA2E2EF" w14:textId="77777777" w:rsidR="004504B2" w:rsidRDefault="002B302A">
            <w:pPr>
              <w:pStyle w:val="TableParagraph"/>
              <w:bidi/>
              <w:spacing w:line="141" w:lineRule="exact"/>
              <w:ind w:left="98" w:right="30"/>
              <w:jc w:val="lef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,</w:t>
            </w:r>
            <w:r>
              <w:rPr>
                <w:spacing w:val="-2"/>
                <w:sz w:val="16"/>
                <w:szCs w:val="16"/>
                <w:rtl/>
              </w:rPr>
              <w:t>מהנדסים</w:t>
            </w:r>
            <w:r>
              <w:rPr>
                <w:spacing w:val="-10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ומומחים</w:t>
            </w:r>
          </w:p>
        </w:tc>
      </w:tr>
      <w:tr w:rsidR="004504B2" w14:paraId="45E42FEF" w14:textId="77777777">
        <w:trPr>
          <w:trHeight w:val="472"/>
        </w:trPr>
        <w:tc>
          <w:tcPr>
            <w:tcW w:w="1616" w:type="dxa"/>
          </w:tcPr>
          <w:p w14:paraId="7570D59A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4BF5CE0" w14:textId="77777777" w:rsidR="004504B2" w:rsidRDefault="002B302A">
            <w:pPr>
              <w:pStyle w:val="TableParagraph"/>
              <w:spacing w:line="215" w:lineRule="exact"/>
              <w:ind w:right="94"/>
            </w:pPr>
            <w:r>
              <w:rPr>
                <w:spacing w:val="-10"/>
                <w:rtl/>
              </w:rPr>
              <w:t>₪</w:t>
            </w:r>
          </w:p>
        </w:tc>
        <w:tc>
          <w:tcPr>
            <w:tcW w:w="569" w:type="dxa"/>
          </w:tcPr>
          <w:p w14:paraId="3C5AAE74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DE37101" w14:textId="77777777" w:rsidR="004504B2" w:rsidRDefault="002B302A">
            <w:pPr>
              <w:pStyle w:val="TableParagraph"/>
              <w:spacing w:line="215" w:lineRule="exact"/>
              <w:ind w:right="94"/>
            </w:pPr>
            <w:r>
              <w:rPr>
                <w:spacing w:val="-2"/>
                <w:w w:val="155"/>
              </w:rPr>
              <w:t>400,000</w:t>
            </w:r>
          </w:p>
        </w:tc>
        <w:tc>
          <w:tcPr>
            <w:tcW w:w="1136" w:type="dxa"/>
          </w:tcPr>
          <w:p w14:paraId="19731D8A" w14:textId="77777777" w:rsidR="004504B2" w:rsidRDefault="002B302A">
            <w:pPr>
              <w:pStyle w:val="TableParagraph"/>
              <w:spacing w:line="215" w:lineRule="exact"/>
              <w:ind w:right="94"/>
            </w:pPr>
            <w:r>
              <w:rPr>
                <w:spacing w:val="-2"/>
                <w:w w:val="155"/>
              </w:rPr>
              <w:t>400,000</w:t>
            </w:r>
          </w:p>
        </w:tc>
        <w:tc>
          <w:tcPr>
            <w:tcW w:w="1079" w:type="dxa"/>
          </w:tcPr>
          <w:p w14:paraId="7040F971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14:paraId="07AE5ABE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14:paraId="46DBD3B6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A55B8CB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</w:tcPr>
          <w:p w14:paraId="459F2F1E" w14:textId="77777777" w:rsidR="004504B2" w:rsidRDefault="002B302A">
            <w:pPr>
              <w:pStyle w:val="TableParagraph"/>
              <w:bidi/>
              <w:spacing w:line="237" w:lineRule="auto"/>
              <w:ind w:left="98" w:right="423" w:hanging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rtl/>
              </w:rPr>
              <w:t>ציוד</w:t>
            </w:r>
            <w:r>
              <w:rPr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עזר</w:t>
            </w:r>
            <w:r>
              <w:rPr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קל</w:t>
            </w:r>
            <w:r>
              <w:rPr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rtl/>
              </w:rPr>
              <w:t>מתקנים</w:t>
            </w:r>
            <w:r>
              <w:rPr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spacing w:val="-4"/>
                <w:sz w:val="16"/>
                <w:szCs w:val="16"/>
                <w:rtl/>
              </w:rPr>
              <w:t>ומבני</w:t>
            </w:r>
            <w:r>
              <w:rPr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עזר</w:t>
            </w:r>
            <w:r>
              <w:rPr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שאינם</w:t>
            </w:r>
            <w:r>
              <w:rPr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חלק</w:t>
            </w:r>
          </w:p>
          <w:p w14:paraId="06DF76FB" w14:textId="77777777" w:rsidR="004504B2" w:rsidRDefault="002B302A">
            <w:pPr>
              <w:pStyle w:val="TableParagraph"/>
              <w:bidi/>
              <w:spacing w:line="141" w:lineRule="exact"/>
              <w:ind w:left="98" w:right="30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sz w:val="16"/>
                <w:szCs w:val="16"/>
                <w:rtl/>
              </w:rPr>
              <w:t>מהפרוייקט</w:t>
            </w:r>
            <w:proofErr w:type="spellEnd"/>
            <w:r>
              <w:rPr>
                <w:spacing w:val="-8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הסופי</w:t>
            </w:r>
          </w:p>
        </w:tc>
      </w:tr>
      <w:tr w:rsidR="004504B2" w14:paraId="34205582" w14:textId="77777777">
        <w:trPr>
          <w:trHeight w:val="472"/>
        </w:trPr>
        <w:tc>
          <w:tcPr>
            <w:tcW w:w="1616" w:type="dxa"/>
          </w:tcPr>
          <w:p w14:paraId="5E0FB8DE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C33FCB6" w14:textId="77777777" w:rsidR="004504B2" w:rsidRDefault="002B302A">
            <w:pPr>
              <w:pStyle w:val="TableParagraph"/>
              <w:spacing w:line="215" w:lineRule="exact"/>
              <w:ind w:right="94"/>
            </w:pPr>
            <w:r>
              <w:rPr>
                <w:spacing w:val="-10"/>
                <w:rtl/>
              </w:rPr>
              <w:t>₪</w:t>
            </w:r>
          </w:p>
        </w:tc>
        <w:tc>
          <w:tcPr>
            <w:tcW w:w="569" w:type="dxa"/>
          </w:tcPr>
          <w:p w14:paraId="1172805A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0B2B2F1" w14:textId="77777777" w:rsidR="004504B2" w:rsidRDefault="002B302A">
            <w:pPr>
              <w:pStyle w:val="TableParagraph"/>
              <w:spacing w:line="215" w:lineRule="exact"/>
              <w:ind w:right="94"/>
            </w:pPr>
            <w:r>
              <w:rPr>
                <w:spacing w:val="-2"/>
                <w:w w:val="155"/>
              </w:rPr>
              <w:t>400,000</w:t>
            </w:r>
          </w:p>
        </w:tc>
        <w:tc>
          <w:tcPr>
            <w:tcW w:w="1136" w:type="dxa"/>
          </w:tcPr>
          <w:p w14:paraId="1287B4E0" w14:textId="77777777" w:rsidR="004504B2" w:rsidRDefault="002B302A">
            <w:pPr>
              <w:pStyle w:val="TableParagraph"/>
              <w:spacing w:line="215" w:lineRule="exact"/>
              <w:ind w:right="94"/>
            </w:pPr>
            <w:r>
              <w:rPr>
                <w:spacing w:val="-2"/>
                <w:w w:val="155"/>
              </w:rPr>
              <w:t>400,000</w:t>
            </w:r>
          </w:p>
        </w:tc>
        <w:tc>
          <w:tcPr>
            <w:tcW w:w="1079" w:type="dxa"/>
          </w:tcPr>
          <w:p w14:paraId="7B32A972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14:paraId="619B83D5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14:paraId="261D6151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02B1939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</w:tcPr>
          <w:p w14:paraId="20736D69" w14:textId="77777777" w:rsidR="004504B2" w:rsidRDefault="002B302A">
            <w:pPr>
              <w:pStyle w:val="TableParagraph"/>
              <w:bidi/>
              <w:spacing w:line="237" w:lineRule="auto"/>
              <w:ind w:left="99" w:right="223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rtl/>
              </w:rPr>
              <w:t>נזק</w:t>
            </w:r>
            <w:r>
              <w:rPr>
                <w:spacing w:val="-9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ישיר</w:t>
            </w:r>
            <w:r>
              <w:rPr>
                <w:spacing w:val="-9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כתוצאה</w:t>
            </w:r>
            <w:r>
              <w:rPr>
                <w:spacing w:val="-9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מתכנון</w:t>
            </w:r>
            <w:r>
              <w:rPr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 xml:space="preserve">לקוי 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rtl/>
              </w:rPr>
              <w:t>חומרים לקויים</w:t>
            </w:r>
          </w:p>
          <w:p w14:paraId="0739167C" w14:textId="77777777" w:rsidR="004504B2" w:rsidRDefault="002B302A">
            <w:pPr>
              <w:pStyle w:val="TableParagraph"/>
              <w:bidi/>
              <w:spacing w:line="141" w:lineRule="exact"/>
              <w:ind w:left="97" w:right="30"/>
              <w:jc w:val="lef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  <w:rtl/>
              </w:rPr>
              <w:t>ועבודה</w:t>
            </w:r>
            <w:r>
              <w:rPr>
                <w:spacing w:val="-7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לקויה</w:t>
            </w:r>
          </w:p>
        </w:tc>
      </w:tr>
      <w:tr w:rsidR="004504B2" w14:paraId="5A8E2509" w14:textId="77777777">
        <w:trPr>
          <w:trHeight w:val="863"/>
        </w:trPr>
        <w:tc>
          <w:tcPr>
            <w:tcW w:w="1616" w:type="dxa"/>
            <w:shd w:val="clear" w:color="auto" w:fill="F1F1F1"/>
          </w:tcPr>
          <w:p w14:paraId="577D3A7C" w14:textId="77777777" w:rsidR="004504B2" w:rsidRDefault="002B302A" w:rsidP="002B302A">
            <w:pPr>
              <w:pStyle w:val="TableParagraph"/>
              <w:spacing w:line="215" w:lineRule="exact"/>
              <w:ind w:right="144"/>
            </w:pPr>
            <w:r>
              <w:t>312,309,302,322,318,315,341,329,328,309,434</w:t>
            </w:r>
          </w:p>
        </w:tc>
        <w:tc>
          <w:tcPr>
            <w:tcW w:w="708" w:type="dxa"/>
            <w:shd w:val="clear" w:color="auto" w:fill="F1F1F1"/>
          </w:tcPr>
          <w:p w14:paraId="7A399437" w14:textId="77777777" w:rsidR="004504B2" w:rsidRDefault="002B302A">
            <w:pPr>
              <w:pStyle w:val="TableParagraph"/>
              <w:spacing w:line="215" w:lineRule="exact"/>
              <w:ind w:right="94"/>
            </w:pPr>
            <w:r>
              <w:rPr>
                <w:spacing w:val="-10"/>
                <w:rtl/>
              </w:rPr>
              <w:t>₪</w:t>
            </w:r>
          </w:p>
        </w:tc>
        <w:tc>
          <w:tcPr>
            <w:tcW w:w="569" w:type="dxa"/>
          </w:tcPr>
          <w:p w14:paraId="0DF7F4C6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C760DE4" w14:textId="77777777" w:rsidR="004504B2" w:rsidRDefault="002B302A">
            <w:pPr>
              <w:pStyle w:val="TableParagraph"/>
              <w:spacing w:line="215" w:lineRule="exact"/>
              <w:ind w:right="94"/>
            </w:pPr>
            <w:r>
              <w:rPr>
                <w:spacing w:val="-2"/>
                <w:w w:val="150"/>
              </w:rPr>
              <w:t>5,000,000</w:t>
            </w:r>
          </w:p>
        </w:tc>
        <w:tc>
          <w:tcPr>
            <w:tcW w:w="1136" w:type="dxa"/>
          </w:tcPr>
          <w:p w14:paraId="57FFEC59" w14:textId="77777777" w:rsidR="004504B2" w:rsidRDefault="002B302A">
            <w:pPr>
              <w:pStyle w:val="TableParagraph"/>
              <w:spacing w:line="215" w:lineRule="exact"/>
              <w:ind w:right="94"/>
            </w:pPr>
            <w:r>
              <w:rPr>
                <w:spacing w:val="-2"/>
                <w:w w:val="150"/>
              </w:rPr>
              <w:t>5,000,000</w:t>
            </w:r>
          </w:p>
        </w:tc>
        <w:tc>
          <w:tcPr>
            <w:tcW w:w="1079" w:type="dxa"/>
            <w:shd w:val="clear" w:color="auto" w:fill="F1F1F1"/>
          </w:tcPr>
          <w:p w14:paraId="101AEA60" w14:textId="77777777" w:rsidR="004504B2" w:rsidRDefault="004504B2">
            <w:pPr>
              <w:pStyle w:val="TableParagraph"/>
              <w:spacing w:line="215" w:lineRule="exact"/>
              <w:ind w:left="81" w:right="2"/>
              <w:jc w:val="center"/>
            </w:pPr>
          </w:p>
        </w:tc>
        <w:tc>
          <w:tcPr>
            <w:tcW w:w="1119" w:type="dxa"/>
            <w:shd w:val="clear" w:color="auto" w:fill="F1F1F1"/>
          </w:tcPr>
          <w:p w14:paraId="739E28C2" w14:textId="77777777" w:rsidR="004504B2" w:rsidRDefault="004504B2">
            <w:pPr>
              <w:pStyle w:val="TableParagraph"/>
              <w:spacing w:line="215" w:lineRule="exact"/>
              <w:ind w:right="96"/>
            </w:pPr>
          </w:p>
        </w:tc>
        <w:tc>
          <w:tcPr>
            <w:tcW w:w="922" w:type="dxa"/>
            <w:shd w:val="clear" w:color="auto" w:fill="F1F1F1"/>
          </w:tcPr>
          <w:p w14:paraId="158E8A0C" w14:textId="77777777" w:rsidR="004504B2" w:rsidRDefault="002B302A">
            <w:pPr>
              <w:pStyle w:val="TableParagraph"/>
              <w:bidi/>
              <w:ind w:left="97" w:right="114"/>
              <w:jc w:val="left"/>
            </w:pPr>
            <w:r>
              <w:rPr>
                <w:spacing w:val="-4"/>
                <w:rtl/>
              </w:rPr>
              <w:t>ביט</w:t>
            </w:r>
          </w:p>
          <w:p w14:paraId="1852B3AC" w14:textId="77777777" w:rsidR="004504B2" w:rsidRDefault="004504B2">
            <w:pPr>
              <w:pStyle w:val="TableParagraph"/>
              <w:spacing w:line="216" w:lineRule="exact"/>
              <w:ind w:left="114" w:right="96"/>
            </w:pPr>
          </w:p>
        </w:tc>
        <w:tc>
          <w:tcPr>
            <w:tcW w:w="1419" w:type="dxa"/>
            <w:shd w:val="clear" w:color="auto" w:fill="F1F1F1"/>
          </w:tcPr>
          <w:p w14:paraId="37C381A3" w14:textId="77777777" w:rsidR="004504B2" w:rsidRDefault="004504B2">
            <w:pPr>
              <w:pStyle w:val="TableParagraph"/>
              <w:spacing w:line="215" w:lineRule="exact"/>
              <w:ind w:left="41" w:right="1"/>
              <w:jc w:val="center"/>
            </w:pPr>
          </w:p>
        </w:tc>
        <w:tc>
          <w:tcPr>
            <w:tcW w:w="1796" w:type="dxa"/>
            <w:shd w:val="clear" w:color="auto" w:fill="F1F1F1"/>
          </w:tcPr>
          <w:p w14:paraId="62510DE0" w14:textId="77777777" w:rsidR="004504B2" w:rsidRDefault="002B302A">
            <w:pPr>
              <w:pStyle w:val="TableParagraph"/>
              <w:bidi/>
              <w:ind w:left="98" w:right="259" w:hanging="1"/>
              <w:jc w:val="left"/>
              <w:rPr>
                <w:sz w:val="16"/>
                <w:szCs w:val="16"/>
              </w:rPr>
            </w:pPr>
            <w:r>
              <w:rPr>
                <w:rtl/>
              </w:rPr>
              <w:t>צד</w:t>
            </w:r>
            <w:r>
              <w:rPr>
                <w:spacing w:val="78"/>
                <w:w w:val="150"/>
                <w:rtl/>
              </w:rPr>
              <w:t xml:space="preserve">      </w:t>
            </w:r>
            <w:r>
              <w:rPr>
                <w:rtl/>
              </w:rPr>
              <w:t>ג</w:t>
            </w:r>
            <w:r>
              <w:t>'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u w:val="single"/>
                <w:rtl/>
              </w:rPr>
              <w:t>ניתן לפרט הרחבות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spacing w:val="-4"/>
                <w:sz w:val="16"/>
                <w:szCs w:val="16"/>
                <w:u w:val="single"/>
                <w:rtl/>
              </w:rPr>
              <w:t>בהתאם</w:t>
            </w:r>
            <w:r>
              <w:rPr>
                <w:spacing w:val="-6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לפרקי</w:t>
            </w:r>
            <w:r>
              <w:rPr>
                <w:spacing w:val="-9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הפוליסה</w:t>
            </w:r>
            <w:r>
              <w:rPr>
                <w:sz w:val="16"/>
                <w:szCs w:val="16"/>
                <w:u w:val="single"/>
              </w:rPr>
              <w:t>)</w:t>
            </w:r>
          </w:p>
        </w:tc>
      </w:tr>
      <w:tr w:rsidR="004504B2" w14:paraId="7550E84E" w14:textId="77777777">
        <w:trPr>
          <w:trHeight w:val="650"/>
        </w:trPr>
        <w:tc>
          <w:tcPr>
            <w:tcW w:w="1616" w:type="dxa"/>
          </w:tcPr>
          <w:p w14:paraId="1A2FC23B" w14:textId="77777777" w:rsidR="004504B2" w:rsidRDefault="002B302A">
            <w:pPr>
              <w:pStyle w:val="TableParagraph"/>
              <w:spacing w:before="1"/>
              <w:ind w:left="422"/>
              <w:jc w:val="left"/>
            </w:pPr>
            <w:r>
              <w:t>328,318,309</w:t>
            </w:r>
          </w:p>
        </w:tc>
        <w:tc>
          <w:tcPr>
            <w:tcW w:w="708" w:type="dxa"/>
          </w:tcPr>
          <w:p w14:paraId="353B23DB" w14:textId="77777777" w:rsidR="004504B2" w:rsidRDefault="002B302A">
            <w:pPr>
              <w:pStyle w:val="TableParagraph"/>
              <w:spacing w:before="1"/>
              <w:ind w:right="94"/>
            </w:pPr>
            <w:r>
              <w:rPr>
                <w:spacing w:val="-10"/>
                <w:rtl/>
              </w:rPr>
              <w:t>₪</w:t>
            </w:r>
          </w:p>
        </w:tc>
        <w:tc>
          <w:tcPr>
            <w:tcW w:w="569" w:type="dxa"/>
          </w:tcPr>
          <w:p w14:paraId="38DB5AE8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23B41A9" w14:textId="77777777" w:rsidR="004504B2" w:rsidRDefault="002B302A">
            <w:pPr>
              <w:pStyle w:val="TableParagraph"/>
              <w:spacing w:before="1"/>
              <w:ind w:right="94"/>
            </w:pPr>
            <w:r>
              <w:rPr>
                <w:spacing w:val="-2"/>
                <w:w w:val="150"/>
              </w:rPr>
              <w:t>20,000,000</w:t>
            </w:r>
          </w:p>
        </w:tc>
        <w:tc>
          <w:tcPr>
            <w:tcW w:w="1136" w:type="dxa"/>
          </w:tcPr>
          <w:p w14:paraId="4652BFE5" w14:textId="77777777" w:rsidR="004504B2" w:rsidRDefault="002B302A">
            <w:pPr>
              <w:pStyle w:val="TableParagraph"/>
              <w:spacing w:before="1"/>
              <w:ind w:right="94"/>
            </w:pPr>
            <w:r>
              <w:rPr>
                <w:spacing w:val="-2"/>
                <w:w w:val="150"/>
              </w:rPr>
              <w:t>20,000,000</w:t>
            </w:r>
          </w:p>
        </w:tc>
        <w:tc>
          <w:tcPr>
            <w:tcW w:w="1079" w:type="dxa"/>
          </w:tcPr>
          <w:p w14:paraId="6F988350" w14:textId="77777777" w:rsidR="004504B2" w:rsidRDefault="004504B2" w:rsidP="002B302A">
            <w:pPr>
              <w:pStyle w:val="TableParagraph"/>
              <w:spacing w:before="1"/>
              <w:ind w:left="81" w:right="2"/>
              <w:jc w:val="center"/>
            </w:pPr>
          </w:p>
        </w:tc>
        <w:tc>
          <w:tcPr>
            <w:tcW w:w="1119" w:type="dxa"/>
          </w:tcPr>
          <w:p w14:paraId="48F28D12" w14:textId="77777777" w:rsidR="004504B2" w:rsidRDefault="004504B2">
            <w:pPr>
              <w:pStyle w:val="TableParagraph"/>
              <w:spacing w:before="1"/>
              <w:ind w:right="96"/>
            </w:pPr>
          </w:p>
        </w:tc>
        <w:tc>
          <w:tcPr>
            <w:tcW w:w="922" w:type="dxa"/>
          </w:tcPr>
          <w:p w14:paraId="1C1AD2DE" w14:textId="77777777" w:rsidR="004504B2" w:rsidRDefault="002B302A">
            <w:pPr>
              <w:pStyle w:val="TableParagraph"/>
              <w:bidi/>
              <w:spacing w:before="1"/>
              <w:ind w:left="97" w:right="114"/>
              <w:jc w:val="left"/>
            </w:pPr>
            <w:r>
              <w:rPr>
                <w:spacing w:val="-4"/>
                <w:rtl/>
              </w:rPr>
              <w:t>ביט</w:t>
            </w:r>
          </w:p>
          <w:p w14:paraId="4C1854A2" w14:textId="77777777" w:rsidR="004504B2" w:rsidRDefault="004504B2">
            <w:pPr>
              <w:pStyle w:val="TableParagraph"/>
              <w:spacing w:line="196" w:lineRule="exact"/>
              <w:ind w:left="114" w:right="96"/>
            </w:pPr>
          </w:p>
        </w:tc>
        <w:tc>
          <w:tcPr>
            <w:tcW w:w="1419" w:type="dxa"/>
          </w:tcPr>
          <w:p w14:paraId="5C73975A" w14:textId="77777777" w:rsidR="004504B2" w:rsidRDefault="004504B2">
            <w:pPr>
              <w:pStyle w:val="TableParagraph"/>
              <w:spacing w:before="1"/>
              <w:ind w:left="41" w:right="1"/>
              <w:jc w:val="center"/>
            </w:pPr>
          </w:p>
        </w:tc>
        <w:tc>
          <w:tcPr>
            <w:tcW w:w="1796" w:type="dxa"/>
          </w:tcPr>
          <w:p w14:paraId="598242FE" w14:textId="77777777" w:rsidR="004504B2" w:rsidRDefault="002B302A">
            <w:pPr>
              <w:pStyle w:val="TableParagraph"/>
              <w:bidi/>
              <w:spacing w:before="1"/>
              <w:ind w:left="98" w:right="259" w:hanging="2"/>
              <w:jc w:val="left"/>
              <w:rPr>
                <w:sz w:val="16"/>
                <w:szCs w:val="16"/>
              </w:rPr>
            </w:pPr>
            <w:r>
              <w:rPr>
                <w:rtl/>
              </w:rPr>
              <w:t xml:space="preserve">אחריות מעבידים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u w:val="single"/>
                <w:rtl/>
              </w:rPr>
              <w:t>ניתן לפרט הרחבות</w:t>
            </w:r>
            <w:r>
              <w:rPr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spacing w:val="-2"/>
                <w:sz w:val="16"/>
                <w:szCs w:val="16"/>
                <w:u w:val="single"/>
                <w:rtl/>
              </w:rPr>
              <w:t>בהתאם</w:t>
            </w:r>
            <w:r>
              <w:rPr>
                <w:spacing w:val="-6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לפרקי</w:t>
            </w:r>
            <w:r>
              <w:rPr>
                <w:spacing w:val="-7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הפוליסה</w:t>
            </w:r>
            <w:r>
              <w:rPr>
                <w:sz w:val="16"/>
                <w:szCs w:val="16"/>
                <w:u w:val="single"/>
              </w:rPr>
              <w:t>)</w:t>
            </w:r>
          </w:p>
        </w:tc>
      </w:tr>
      <w:tr w:rsidR="004504B2" w14:paraId="2792959E" w14:textId="77777777">
        <w:trPr>
          <w:trHeight w:val="301"/>
        </w:trPr>
        <w:tc>
          <w:tcPr>
            <w:tcW w:w="1616" w:type="dxa"/>
            <w:shd w:val="clear" w:color="auto" w:fill="F1F1F1"/>
          </w:tcPr>
          <w:p w14:paraId="3BECF6F7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F1F1F1"/>
          </w:tcPr>
          <w:p w14:paraId="0CCB3AAC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B96A343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D0225D2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2671B318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shd w:val="clear" w:color="auto" w:fill="F1F1F1"/>
          </w:tcPr>
          <w:p w14:paraId="72F07655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shd w:val="clear" w:color="auto" w:fill="F1F1F1"/>
          </w:tcPr>
          <w:p w14:paraId="0DF89A2F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shd w:val="clear" w:color="auto" w:fill="F1F1F1"/>
          </w:tcPr>
          <w:p w14:paraId="153FC7EE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shd w:val="clear" w:color="auto" w:fill="F1F1F1"/>
          </w:tcPr>
          <w:p w14:paraId="4AE5BA8B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  <w:shd w:val="clear" w:color="auto" w:fill="F1F1F1"/>
          </w:tcPr>
          <w:p w14:paraId="6A325277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3D82A7F0" w14:textId="77777777" w:rsidR="004504B2" w:rsidRDefault="004504B2">
      <w:pPr>
        <w:pStyle w:val="a3"/>
        <w:spacing w:before="21" w:after="1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4"/>
      </w:tblGrid>
      <w:tr w:rsidR="004504B2" w14:paraId="163FEBFC" w14:textId="77777777">
        <w:trPr>
          <w:trHeight w:val="434"/>
        </w:trPr>
        <w:tc>
          <w:tcPr>
            <w:tcW w:w="11484" w:type="dxa"/>
            <w:shd w:val="clear" w:color="auto" w:fill="F1F1F1"/>
          </w:tcPr>
          <w:p w14:paraId="58717E59" w14:textId="77777777" w:rsidR="004504B2" w:rsidRDefault="002B302A">
            <w:pPr>
              <w:pStyle w:val="TableParagraph"/>
              <w:bidi/>
              <w:spacing w:line="215" w:lineRule="exact"/>
              <w:ind w:left="144"/>
              <w:jc w:val="left"/>
              <w:rPr>
                <w:sz w:val="16"/>
                <w:szCs w:val="16"/>
              </w:rPr>
            </w:pPr>
            <w:r>
              <w:rPr>
                <w:spacing w:val="-2"/>
                <w:rtl/>
              </w:rPr>
              <w:t>פירוט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השירותים</w:t>
            </w:r>
            <w:r>
              <w:rPr>
                <w:spacing w:val="9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rtl/>
              </w:rPr>
              <w:t>בכפוף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לשירותים</w:t>
            </w:r>
            <w:r>
              <w:rPr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המפורטים</w:t>
            </w:r>
            <w:r>
              <w:rPr>
                <w:spacing w:val="-4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בהסכם</w:t>
            </w:r>
            <w:r>
              <w:rPr>
                <w:spacing w:val="-4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בין</w:t>
            </w:r>
            <w:r>
              <w:rPr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המבוטח</w:t>
            </w:r>
            <w:r>
              <w:rPr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למבקש</w:t>
            </w:r>
            <w:r>
              <w:rPr>
                <w:spacing w:val="-8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האישור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יש</w:t>
            </w:r>
            <w:r>
              <w:rPr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לציין</w:t>
            </w:r>
            <w:r>
              <w:rPr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את</w:t>
            </w:r>
            <w:r>
              <w:rPr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קוד</w:t>
            </w:r>
            <w:r>
              <w:rPr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השירות</w:t>
            </w:r>
            <w:r>
              <w:rPr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מתוך</w:t>
            </w:r>
            <w:r>
              <w:rPr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הרשימה</w:t>
            </w:r>
            <w:r>
              <w:rPr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הסגורה</w:t>
            </w:r>
            <w:r>
              <w:rPr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המפורטת</w:t>
            </w:r>
            <w:r>
              <w:rPr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בנספח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ג</w:t>
            </w:r>
            <w:r>
              <w:rPr>
                <w:b/>
                <w:bCs/>
                <w:sz w:val="16"/>
                <w:szCs w:val="16"/>
              </w:rPr>
              <w:t>'</w:t>
            </w:r>
            <w:r>
              <w:rPr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כפי</w:t>
            </w:r>
            <w:r>
              <w:rPr>
                <w:spacing w:val="-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שמפורסם</w:t>
            </w:r>
            <w:r>
              <w:rPr>
                <w:spacing w:val="-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על</w:t>
            </w:r>
            <w:r>
              <w:rPr>
                <w:spacing w:val="-4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ידי</w:t>
            </w:r>
            <w:r>
              <w:rPr>
                <w:spacing w:val="-4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רשות</w:t>
            </w:r>
            <w:r>
              <w:rPr>
                <w:spacing w:val="-4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שוק</w:t>
            </w:r>
          </w:p>
          <w:p w14:paraId="15090635" w14:textId="77777777" w:rsidR="004504B2" w:rsidRDefault="002B302A">
            <w:pPr>
              <w:pStyle w:val="TableParagraph"/>
              <w:bidi/>
              <w:spacing w:before="2" w:line="197" w:lineRule="exact"/>
              <w:ind w:left="144"/>
              <w:jc w:val="lef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  <w:u w:val="single"/>
                <w:rtl/>
              </w:rPr>
              <w:t>ההון</w:t>
            </w:r>
            <w:r>
              <w:rPr>
                <w:spacing w:val="-2"/>
                <w:sz w:val="16"/>
                <w:szCs w:val="16"/>
                <w:u w:val="single"/>
              </w:rPr>
              <w:t>,</w:t>
            </w:r>
            <w:r>
              <w:rPr>
                <w:spacing w:val="-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ביטוח</w:t>
            </w:r>
            <w:r>
              <w:rPr>
                <w:spacing w:val="-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וחסכון</w:t>
            </w:r>
            <w:r>
              <w:rPr>
                <w:sz w:val="16"/>
                <w:szCs w:val="16"/>
                <w:u w:val="single"/>
              </w:rPr>
              <w:t>.</w:t>
            </w:r>
            <w:r>
              <w:rPr>
                <w:spacing w:val="-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ניתן</w:t>
            </w:r>
            <w:r>
              <w:rPr>
                <w:spacing w:val="-4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להציג</w:t>
            </w:r>
            <w:r>
              <w:rPr>
                <w:spacing w:val="-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בנוסף</w:t>
            </w:r>
            <w:r>
              <w:rPr>
                <w:spacing w:val="-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גם</w:t>
            </w:r>
            <w:r>
              <w:rPr>
                <w:spacing w:val="-6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המלל</w:t>
            </w:r>
            <w:r>
              <w:rPr>
                <w:spacing w:val="-4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המוצג</w:t>
            </w:r>
            <w:r>
              <w:rPr>
                <w:spacing w:val="-4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לצד</w:t>
            </w:r>
            <w:r>
              <w:rPr>
                <w:spacing w:val="-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הקוד</w:t>
            </w:r>
            <w:r>
              <w:rPr>
                <w:spacing w:val="-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ברשימה</w:t>
            </w:r>
            <w:r>
              <w:rPr>
                <w:spacing w:val="-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sz w:val="16"/>
                <w:szCs w:val="16"/>
                <w:u w:val="single"/>
                <w:rtl/>
              </w:rPr>
              <w:t>הסגורה</w:t>
            </w:r>
            <w:r>
              <w:rPr>
                <w:u w:val="single"/>
              </w:rPr>
              <w:t>:*</w:t>
            </w:r>
            <w:r>
              <w:rPr>
                <w:sz w:val="16"/>
                <w:szCs w:val="16"/>
                <w:u w:val="single"/>
              </w:rPr>
              <w:t>)</w:t>
            </w:r>
          </w:p>
        </w:tc>
      </w:tr>
      <w:tr w:rsidR="004504B2" w14:paraId="77BB75D9" w14:textId="77777777">
        <w:trPr>
          <w:trHeight w:val="402"/>
        </w:trPr>
        <w:tc>
          <w:tcPr>
            <w:tcW w:w="11484" w:type="dxa"/>
          </w:tcPr>
          <w:p w14:paraId="2D4CD606" w14:textId="77777777" w:rsidR="004504B2" w:rsidRDefault="002B302A">
            <w:pPr>
              <w:pStyle w:val="TableParagraph"/>
              <w:spacing w:line="215" w:lineRule="exact"/>
              <w:ind w:right="142"/>
            </w:pPr>
            <w:r>
              <w:t>069</w:t>
            </w:r>
          </w:p>
        </w:tc>
      </w:tr>
      <w:tr w:rsidR="004504B2" w14:paraId="6ED419CA" w14:textId="77777777">
        <w:trPr>
          <w:trHeight w:val="225"/>
        </w:trPr>
        <w:tc>
          <w:tcPr>
            <w:tcW w:w="11484" w:type="dxa"/>
            <w:shd w:val="clear" w:color="auto" w:fill="F1F1F1"/>
          </w:tcPr>
          <w:p w14:paraId="6DA50595" w14:textId="77777777" w:rsidR="004504B2" w:rsidRDefault="002B302A">
            <w:pPr>
              <w:pStyle w:val="TableParagraph"/>
              <w:bidi/>
              <w:spacing w:line="205" w:lineRule="exact"/>
              <w:ind w:left="144"/>
              <w:jc w:val="left"/>
            </w:pPr>
            <w:r>
              <w:rPr>
                <w:spacing w:val="-2"/>
                <w:rtl/>
              </w:rPr>
              <w:t>ביטול</w:t>
            </w:r>
            <w:r>
              <w:rPr>
                <w:spacing w:val="-2"/>
              </w:rPr>
              <w:t>/</w:t>
            </w:r>
            <w:r>
              <w:rPr>
                <w:spacing w:val="-2"/>
                <w:rtl/>
              </w:rPr>
              <w:t>שינוי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tl/>
              </w:rPr>
              <w:t>הפוליסה</w:t>
            </w:r>
            <w:r>
              <w:t>*</w:t>
            </w:r>
          </w:p>
        </w:tc>
      </w:tr>
      <w:tr w:rsidR="004504B2" w14:paraId="2707CA66" w14:textId="77777777">
        <w:trPr>
          <w:trHeight w:val="649"/>
        </w:trPr>
        <w:tc>
          <w:tcPr>
            <w:tcW w:w="11484" w:type="dxa"/>
          </w:tcPr>
          <w:p w14:paraId="59EE538A" w14:textId="77777777" w:rsidR="004504B2" w:rsidRDefault="002B302A" w:rsidP="002B302A">
            <w:pPr>
              <w:pStyle w:val="TableParagraph"/>
              <w:bidi/>
              <w:ind w:left="94" w:right="109" w:hanging="1"/>
              <w:jc w:val="left"/>
            </w:pPr>
            <w:r>
              <w:rPr>
                <w:rtl/>
              </w:rPr>
              <w:t>שינוי לרעת מבקש האישור או ביטול של פוליסת ביטוח</w:t>
            </w:r>
            <w:r>
              <w:t>,</w:t>
            </w:r>
            <w:r>
              <w:rPr>
                <w:rtl/>
              </w:rPr>
              <w:t xml:space="preserve"> לא ייכנס לתוקף אלא</w:t>
            </w:r>
            <w:r>
              <w:rPr>
                <w:rFonts w:ascii="Times New Roman" w:cs="Times New Roman"/>
                <w:spacing w:val="80"/>
                <w:u w:val="single"/>
                <w:rtl/>
              </w:rPr>
              <w:t xml:space="preserve">  </w:t>
            </w:r>
            <w:r>
              <w:rPr>
                <w:b/>
                <w:bCs/>
              </w:rPr>
              <w:t xml:space="preserve">60 </w:t>
            </w:r>
            <w:r>
              <w:rPr>
                <w:b/>
                <w:bCs/>
                <w:rtl/>
              </w:rPr>
              <w:t>יום</w:t>
            </w:r>
            <w:r>
              <w:rPr>
                <w:rtl/>
              </w:rPr>
              <w:t xml:space="preserve"> לאחר משלוח הודעה למבקש האישור בדבר השינוי או </w:t>
            </w:r>
            <w:r>
              <w:rPr>
                <w:spacing w:val="-2"/>
                <w:rtl/>
              </w:rPr>
              <w:t>הביטול</w:t>
            </w:r>
            <w:r>
              <w:rPr>
                <w:spacing w:val="-2"/>
              </w:rPr>
              <w:t>.</w:t>
            </w:r>
          </w:p>
        </w:tc>
      </w:tr>
      <w:tr w:rsidR="004504B2" w14:paraId="387D275C" w14:textId="77777777">
        <w:trPr>
          <w:trHeight w:val="335"/>
        </w:trPr>
        <w:tc>
          <w:tcPr>
            <w:tcW w:w="11484" w:type="dxa"/>
          </w:tcPr>
          <w:p w14:paraId="70EC68CB" w14:textId="77777777" w:rsidR="004504B2" w:rsidRDefault="004504B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345BD8C0" w14:textId="77777777" w:rsidR="004504B2" w:rsidRDefault="004504B2">
      <w:pPr>
        <w:pStyle w:val="a3"/>
        <w:rPr>
          <w:b/>
          <w:sz w:val="20"/>
        </w:rPr>
      </w:pPr>
    </w:p>
    <w:p w14:paraId="42971FE8" w14:textId="77777777" w:rsidR="004504B2" w:rsidRDefault="002B302A">
      <w:pPr>
        <w:pStyle w:val="a3"/>
        <w:spacing w:before="3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7381EE" wp14:editId="544C85F0">
                <wp:simplePos x="0" y="0"/>
                <wp:positionH relativeFrom="page">
                  <wp:posOffset>164592</wp:posOffset>
                </wp:positionH>
                <wp:positionV relativeFrom="paragraph">
                  <wp:posOffset>164428</wp:posOffset>
                </wp:positionV>
                <wp:extent cx="7322820" cy="15113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22820" cy="1511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EB7D42" w14:textId="77777777" w:rsidR="004504B2" w:rsidRDefault="002B302A">
                            <w:pPr>
                              <w:pStyle w:val="a3"/>
                              <w:bidi/>
                              <w:spacing w:line="216" w:lineRule="exact"/>
                              <w:ind w:left="149" w:right="101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rtl/>
                              </w:rPr>
                              <w:t>חתימת</w:t>
                            </w:r>
                            <w:r>
                              <w:rPr>
                                <w:color w:val="000000"/>
                                <w:spacing w:val="-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rtl/>
                              </w:rPr>
                              <w:t>האישור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2.95pt;margin-top:12.95pt;width:576.6pt;height:11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" fillcolor="#f1f1f1" strokeweight=".16931mm">
                <v:path arrowok="t"/>
                <v:textbox inset="0,0,0,0">
                  <w:txbxContent>
                    <w:p w:rsidR="004504B2" w:rsidRDefault="002B302A">
                      <w:pPr>
                        <w:pStyle w:val="a3"/>
                        <w:bidi/>
                        <w:spacing w:line="216" w:lineRule="exact"/>
                        <w:ind w:left="149" w:right="1013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rtl/>
                        </w:rPr>
                        <w:t>חתימת</w:t>
                      </w:r>
                      <w:r>
                        <w:rPr>
                          <w:color w:val="000000"/>
                          <w:spacing w:val="-8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rtl/>
                        </w:rPr>
                        <w:t>האישור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AFDF2C" w14:textId="77777777" w:rsidR="004504B2" w:rsidRDefault="004504B2">
      <w:pPr>
        <w:pStyle w:val="a3"/>
        <w:rPr>
          <w:b/>
          <w:sz w:val="20"/>
        </w:rPr>
        <w:sectPr w:rsidR="004504B2">
          <w:type w:val="continuous"/>
          <w:pgSz w:w="11910" w:h="16840"/>
          <w:pgMar w:top="26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32"/>
      </w:tblGrid>
      <w:tr w:rsidR="004504B2" w14:paraId="211A700F" w14:textId="77777777">
        <w:trPr>
          <w:trHeight w:val="227"/>
        </w:trPr>
        <w:tc>
          <w:tcPr>
            <w:tcW w:w="11532" w:type="dxa"/>
            <w:shd w:val="clear" w:color="auto" w:fill="F1F1F1"/>
          </w:tcPr>
          <w:p w14:paraId="0811774D" w14:textId="77777777" w:rsidR="004504B2" w:rsidRDefault="002B302A">
            <w:pPr>
              <w:pStyle w:val="TableParagraph"/>
              <w:bidi/>
              <w:spacing w:line="208" w:lineRule="exact"/>
              <w:ind w:left="144"/>
              <w:jc w:val="left"/>
            </w:pPr>
            <w:r>
              <w:rPr>
                <w:spacing w:val="-2"/>
                <w:rtl/>
              </w:rPr>
              <w:lastRenderedPageBreak/>
              <w:t>חתימת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האישור</w:t>
            </w:r>
          </w:p>
        </w:tc>
      </w:tr>
      <w:tr w:rsidR="004504B2" w14:paraId="47F12A54" w14:textId="77777777">
        <w:trPr>
          <w:trHeight w:val="1223"/>
        </w:trPr>
        <w:tc>
          <w:tcPr>
            <w:tcW w:w="11532" w:type="dxa"/>
          </w:tcPr>
          <w:p w14:paraId="0E49B3F0" w14:textId="77777777" w:rsidR="004504B2" w:rsidRDefault="004504B2">
            <w:pPr>
              <w:pStyle w:val="TableParagraph"/>
              <w:jc w:val="left"/>
              <w:rPr>
                <w:b/>
              </w:rPr>
            </w:pPr>
          </w:p>
          <w:p w14:paraId="3C88B26A" w14:textId="77777777" w:rsidR="004504B2" w:rsidRDefault="004504B2">
            <w:pPr>
              <w:pStyle w:val="TableParagraph"/>
              <w:jc w:val="left"/>
              <w:rPr>
                <w:b/>
              </w:rPr>
            </w:pPr>
          </w:p>
          <w:p w14:paraId="63315722" w14:textId="77777777" w:rsidR="004504B2" w:rsidRDefault="004504B2">
            <w:pPr>
              <w:pStyle w:val="TableParagraph"/>
              <w:jc w:val="left"/>
              <w:rPr>
                <w:b/>
              </w:rPr>
            </w:pPr>
          </w:p>
          <w:p w14:paraId="76E8B041" w14:textId="77777777" w:rsidR="004504B2" w:rsidRDefault="004504B2">
            <w:pPr>
              <w:pStyle w:val="TableParagraph"/>
              <w:spacing w:before="138"/>
              <w:jc w:val="left"/>
              <w:rPr>
                <w:b/>
              </w:rPr>
            </w:pPr>
          </w:p>
          <w:p w14:paraId="57BEA5F2" w14:textId="77777777" w:rsidR="004504B2" w:rsidRDefault="002B302A">
            <w:pPr>
              <w:pStyle w:val="TableParagraph"/>
              <w:bidi/>
              <w:spacing w:line="199" w:lineRule="exact"/>
              <w:ind w:left="144"/>
              <w:jc w:val="left"/>
            </w:pPr>
            <w:r>
              <w:rPr>
                <w:spacing w:val="-2"/>
                <w:rtl/>
              </w:rPr>
              <w:t>המבטח</w:t>
            </w:r>
            <w:r>
              <w:rPr>
                <w:spacing w:val="-2"/>
              </w:rPr>
              <w:t>:</w:t>
            </w:r>
          </w:p>
        </w:tc>
      </w:tr>
    </w:tbl>
    <w:p w14:paraId="09F1A432" w14:textId="77777777" w:rsidR="004504B2" w:rsidRDefault="002B302A">
      <w:pPr>
        <w:bidi/>
        <w:spacing w:before="23"/>
        <w:ind w:left="131"/>
        <w:rPr>
          <w:b/>
          <w:bCs/>
        </w:rPr>
      </w:pPr>
      <w:r>
        <w:rPr>
          <w:b/>
          <w:bCs/>
          <w:u w:val="single"/>
        </w:rPr>
        <w:t>*</w:t>
      </w:r>
      <w:r>
        <w:rPr>
          <w:b/>
          <w:bCs/>
          <w:spacing w:val="65"/>
          <w:w w:val="150"/>
          <w:u w:val="single"/>
          <w:rtl/>
        </w:rPr>
        <w:t xml:space="preserve">     </w:t>
      </w:r>
      <w:r>
        <w:rPr>
          <w:b/>
          <w:bCs/>
          <w:u w:val="single"/>
          <w:rtl/>
        </w:rPr>
        <w:t>באישור</w:t>
      </w:r>
      <w:r>
        <w:rPr>
          <w:b/>
          <w:bCs/>
          <w:spacing w:val="59"/>
          <w:w w:val="150"/>
          <w:u w:val="single"/>
          <w:rtl/>
        </w:rPr>
        <w:t xml:space="preserve">     </w:t>
      </w:r>
      <w:r>
        <w:rPr>
          <w:b/>
          <w:bCs/>
          <w:u w:val="single"/>
          <w:rtl/>
        </w:rPr>
        <w:t>ביטוח</w:t>
      </w:r>
      <w:r>
        <w:rPr>
          <w:b/>
          <w:bCs/>
          <w:spacing w:val="62"/>
          <w:w w:val="150"/>
          <w:u w:val="single"/>
          <w:rtl/>
        </w:rPr>
        <w:t xml:space="preserve">     </w:t>
      </w:r>
      <w:r>
        <w:rPr>
          <w:b/>
          <w:bCs/>
          <w:u w:val="single"/>
          <w:rtl/>
        </w:rPr>
        <w:t>כללי</w:t>
      </w:r>
      <w:r>
        <w:rPr>
          <w:b/>
          <w:bCs/>
          <w:spacing w:val="75"/>
          <w:u w:val="single"/>
          <w:rtl/>
        </w:rPr>
        <w:t xml:space="preserve">     </w:t>
      </w:r>
      <w:r>
        <w:rPr>
          <w:rtl/>
        </w:rPr>
        <w:t>ניתן</w:t>
      </w:r>
      <w:r>
        <w:rPr>
          <w:spacing w:val="65"/>
          <w:w w:val="150"/>
          <w:rtl/>
        </w:rPr>
        <w:t xml:space="preserve">     </w:t>
      </w:r>
      <w:r>
        <w:rPr>
          <w:rtl/>
        </w:rPr>
        <w:t>לסמן</w:t>
      </w:r>
      <w:r>
        <w:rPr>
          <w:spacing w:val="59"/>
          <w:w w:val="150"/>
          <w:rtl/>
        </w:rPr>
        <w:t xml:space="preserve">     </w:t>
      </w:r>
      <w:r>
        <w:rPr>
          <w:rtl/>
        </w:rPr>
        <w:t>שדות</w:t>
      </w:r>
      <w:r>
        <w:rPr>
          <w:spacing w:val="59"/>
          <w:w w:val="150"/>
          <w:rtl/>
        </w:rPr>
        <w:t xml:space="preserve">     </w:t>
      </w:r>
      <w:r>
        <w:rPr>
          <w:rtl/>
        </w:rPr>
        <w:t>אלה</w:t>
      </w:r>
      <w:r>
        <w:rPr>
          <w:spacing w:val="59"/>
          <w:w w:val="150"/>
          <w:rtl/>
        </w:rPr>
        <w:t xml:space="preserve">     </w:t>
      </w:r>
      <w:r>
        <w:rPr>
          <w:rtl/>
        </w:rPr>
        <w:t>כשדות</w:t>
      </w:r>
      <w:r>
        <w:rPr>
          <w:spacing w:val="62"/>
          <w:w w:val="150"/>
          <w:rtl/>
        </w:rPr>
        <w:t xml:space="preserve">     </w:t>
      </w:r>
      <w:r>
        <w:rPr>
          <w:rtl/>
        </w:rPr>
        <w:t>שאינם</w:t>
      </w:r>
      <w:r>
        <w:rPr>
          <w:spacing w:val="64"/>
          <w:w w:val="150"/>
          <w:rtl/>
        </w:rPr>
        <w:t xml:space="preserve">     </w:t>
      </w:r>
      <w:r>
        <w:rPr>
          <w:rtl/>
        </w:rPr>
        <w:t>בתוקף</w:t>
      </w:r>
      <w:r>
        <w:t>.</w:t>
      </w:r>
      <w:r>
        <w:rPr>
          <w:b/>
          <w:bCs/>
          <w:spacing w:val="80"/>
          <w:w w:val="150"/>
          <w:rtl/>
        </w:rPr>
        <w:t xml:space="preserve"> </w:t>
      </w:r>
      <w:r>
        <w:rPr>
          <w:b/>
          <w:bCs/>
          <w:u w:val="single"/>
        </w:rPr>
        <w:t>****</w:t>
      </w:r>
      <w:r>
        <w:rPr>
          <w:b/>
          <w:bCs/>
          <w:u w:val="single"/>
          <w:rtl/>
        </w:rPr>
        <w:t xml:space="preserve"> יש</w:t>
      </w:r>
      <w:r>
        <w:rPr>
          <w:b/>
          <w:bCs/>
          <w:spacing w:val="-2"/>
          <w:u w:val="single"/>
          <w:rtl/>
        </w:rPr>
        <w:t xml:space="preserve"> </w:t>
      </w:r>
      <w:r>
        <w:rPr>
          <w:b/>
          <w:bCs/>
          <w:u w:val="single"/>
          <w:rtl/>
        </w:rPr>
        <w:t>לציין</w:t>
      </w:r>
      <w:r>
        <w:rPr>
          <w:b/>
          <w:bCs/>
          <w:spacing w:val="-3"/>
          <w:u w:val="single"/>
          <w:rtl/>
        </w:rPr>
        <w:t xml:space="preserve"> </w:t>
      </w:r>
      <w:r>
        <w:rPr>
          <w:b/>
          <w:bCs/>
          <w:u w:val="single"/>
          <w:rtl/>
        </w:rPr>
        <w:t>קוד</w:t>
      </w:r>
      <w:r>
        <w:rPr>
          <w:b/>
          <w:bCs/>
          <w:spacing w:val="-3"/>
          <w:u w:val="single"/>
          <w:rtl/>
        </w:rPr>
        <w:t xml:space="preserve"> </w:t>
      </w:r>
      <w:r>
        <w:rPr>
          <w:b/>
          <w:bCs/>
          <w:u w:val="single"/>
          <w:rtl/>
        </w:rPr>
        <w:t>כיסוי</w:t>
      </w:r>
      <w:r>
        <w:rPr>
          <w:b/>
          <w:bCs/>
          <w:spacing w:val="-3"/>
          <w:u w:val="single"/>
          <w:rtl/>
        </w:rPr>
        <w:t xml:space="preserve"> </w:t>
      </w:r>
      <w:r>
        <w:rPr>
          <w:b/>
          <w:bCs/>
          <w:u w:val="single"/>
          <w:rtl/>
        </w:rPr>
        <w:t>בהתאם</w:t>
      </w:r>
      <w:r>
        <w:rPr>
          <w:b/>
          <w:bCs/>
          <w:spacing w:val="-2"/>
          <w:u w:val="single"/>
          <w:rtl/>
        </w:rPr>
        <w:t xml:space="preserve"> </w:t>
      </w:r>
      <w:r>
        <w:rPr>
          <w:b/>
          <w:bCs/>
          <w:u w:val="single"/>
          <w:rtl/>
        </w:rPr>
        <w:t>לרשימה</w:t>
      </w:r>
      <w:r>
        <w:rPr>
          <w:b/>
          <w:bCs/>
          <w:spacing w:val="-3"/>
          <w:u w:val="single"/>
          <w:rtl/>
        </w:rPr>
        <w:t xml:space="preserve"> </w:t>
      </w:r>
      <w:r>
        <w:rPr>
          <w:b/>
          <w:bCs/>
          <w:u w:val="single"/>
          <w:rtl/>
        </w:rPr>
        <w:t>הסגורה</w:t>
      </w:r>
      <w:r>
        <w:rPr>
          <w:b/>
          <w:bCs/>
          <w:spacing w:val="-3"/>
          <w:u w:val="single"/>
          <w:rtl/>
        </w:rPr>
        <w:t xml:space="preserve"> </w:t>
      </w:r>
      <w:r>
        <w:rPr>
          <w:b/>
          <w:bCs/>
          <w:u w:val="single"/>
          <w:rtl/>
        </w:rPr>
        <w:t>המנויה</w:t>
      </w:r>
      <w:r>
        <w:rPr>
          <w:b/>
          <w:bCs/>
          <w:spacing w:val="-3"/>
          <w:u w:val="single"/>
          <w:rtl/>
        </w:rPr>
        <w:t xml:space="preserve"> </w:t>
      </w:r>
      <w:r>
        <w:rPr>
          <w:b/>
          <w:bCs/>
          <w:u w:val="single"/>
          <w:rtl/>
        </w:rPr>
        <w:t>בנספח</w:t>
      </w:r>
      <w:r>
        <w:rPr>
          <w:b/>
          <w:bCs/>
          <w:spacing w:val="-3"/>
          <w:u w:val="single"/>
          <w:rtl/>
        </w:rPr>
        <w:t xml:space="preserve"> </w:t>
      </w:r>
      <w:r>
        <w:rPr>
          <w:b/>
          <w:bCs/>
          <w:u w:val="single"/>
          <w:rtl/>
        </w:rPr>
        <w:t>ד</w:t>
      </w:r>
      <w:r>
        <w:rPr>
          <w:b/>
          <w:bCs/>
          <w:u w:val="single"/>
        </w:rPr>
        <w:t>'</w:t>
      </w:r>
      <w:r>
        <w:rPr>
          <w:b/>
          <w:bCs/>
          <w:spacing w:val="-1"/>
          <w:u w:val="single"/>
          <w:rtl/>
        </w:rPr>
        <w:t xml:space="preserve"> </w:t>
      </w:r>
      <w:r>
        <w:rPr>
          <w:b/>
          <w:bCs/>
          <w:u w:val="single"/>
          <w:rtl/>
        </w:rPr>
        <w:t>כפי</w:t>
      </w:r>
      <w:r>
        <w:rPr>
          <w:b/>
          <w:bCs/>
          <w:spacing w:val="-1"/>
          <w:u w:val="single"/>
          <w:rtl/>
        </w:rPr>
        <w:t xml:space="preserve"> </w:t>
      </w:r>
      <w:r>
        <w:rPr>
          <w:b/>
          <w:bCs/>
          <w:u w:val="single"/>
          <w:rtl/>
        </w:rPr>
        <w:t>שמפורסם</w:t>
      </w:r>
      <w:r>
        <w:rPr>
          <w:b/>
          <w:bCs/>
          <w:spacing w:val="-2"/>
          <w:u w:val="single"/>
          <w:rtl/>
        </w:rPr>
        <w:t xml:space="preserve"> </w:t>
      </w:r>
      <w:r>
        <w:rPr>
          <w:b/>
          <w:bCs/>
          <w:u w:val="single"/>
          <w:rtl/>
        </w:rPr>
        <w:t>על</w:t>
      </w:r>
      <w:r>
        <w:rPr>
          <w:b/>
          <w:bCs/>
          <w:spacing w:val="-1"/>
          <w:u w:val="single"/>
          <w:rtl/>
        </w:rPr>
        <w:t xml:space="preserve"> </w:t>
      </w:r>
      <w:r>
        <w:rPr>
          <w:b/>
          <w:bCs/>
          <w:u w:val="single"/>
          <w:rtl/>
        </w:rPr>
        <w:t>ידי</w:t>
      </w:r>
      <w:r>
        <w:rPr>
          <w:b/>
          <w:bCs/>
          <w:spacing w:val="-3"/>
          <w:u w:val="single"/>
          <w:rtl/>
        </w:rPr>
        <w:t xml:space="preserve"> </w:t>
      </w:r>
      <w:r>
        <w:rPr>
          <w:b/>
          <w:bCs/>
          <w:u w:val="single"/>
          <w:rtl/>
        </w:rPr>
        <w:t>רשות</w:t>
      </w:r>
      <w:r>
        <w:rPr>
          <w:b/>
          <w:bCs/>
          <w:spacing w:val="-2"/>
          <w:u w:val="single"/>
          <w:rtl/>
        </w:rPr>
        <w:t xml:space="preserve"> </w:t>
      </w:r>
      <w:r>
        <w:rPr>
          <w:b/>
          <w:bCs/>
          <w:u w:val="single"/>
          <w:rtl/>
        </w:rPr>
        <w:t>שוק</w:t>
      </w:r>
      <w:r>
        <w:rPr>
          <w:b/>
          <w:bCs/>
          <w:spacing w:val="-3"/>
          <w:u w:val="single"/>
          <w:rtl/>
        </w:rPr>
        <w:t xml:space="preserve"> </w:t>
      </w:r>
      <w:r>
        <w:rPr>
          <w:b/>
          <w:bCs/>
          <w:u w:val="single"/>
          <w:rtl/>
        </w:rPr>
        <w:t>ההון</w:t>
      </w:r>
      <w:r>
        <w:rPr>
          <w:b/>
          <w:bCs/>
          <w:u w:val="single"/>
        </w:rPr>
        <w:t>,</w:t>
      </w:r>
      <w:r>
        <w:rPr>
          <w:b/>
          <w:bCs/>
          <w:spacing w:val="-3"/>
          <w:u w:val="single"/>
          <w:rtl/>
        </w:rPr>
        <w:t xml:space="preserve"> </w:t>
      </w:r>
      <w:r>
        <w:rPr>
          <w:b/>
          <w:bCs/>
          <w:u w:val="single"/>
          <w:rtl/>
        </w:rPr>
        <w:t>ביטוח</w:t>
      </w:r>
      <w:r>
        <w:rPr>
          <w:b/>
          <w:bCs/>
          <w:spacing w:val="-4"/>
          <w:u w:val="single"/>
          <w:rtl/>
        </w:rPr>
        <w:t xml:space="preserve"> </w:t>
      </w:r>
      <w:r>
        <w:rPr>
          <w:b/>
          <w:bCs/>
          <w:u w:val="single"/>
          <w:rtl/>
        </w:rPr>
        <w:t>וחסכון</w:t>
      </w:r>
      <w:r>
        <w:rPr>
          <w:b/>
          <w:bCs/>
          <w:u w:val="single"/>
        </w:rPr>
        <w:t>.</w:t>
      </w:r>
      <w:r>
        <w:rPr>
          <w:b/>
          <w:bCs/>
          <w:spacing w:val="-1"/>
          <w:u w:val="single"/>
          <w:rtl/>
        </w:rPr>
        <w:t xml:space="preserve"> </w:t>
      </w:r>
      <w:r>
        <w:rPr>
          <w:b/>
          <w:bCs/>
          <w:u w:val="single"/>
          <w:rtl/>
        </w:rPr>
        <w:t>במקרה</w:t>
      </w:r>
      <w:r>
        <w:rPr>
          <w:b/>
          <w:bCs/>
          <w:spacing w:val="-1"/>
          <w:u w:val="single"/>
          <w:rtl/>
        </w:rPr>
        <w:t xml:space="preserve"> </w:t>
      </w:r>
      <w:r>
        <w:rPr>
          <w:b/>
          <w:bCs/>
          <w:u w:val="single"/>
          <w:rtl/>
        </w:rPr>
        <w:t>של</w:t>
      </w:r>
      <w:r>
        <w:rPr>
          <w:b/>
          <w:bCs/>
          <w:spacing w:val="-3"/>
          <w:u w:val="single"/>
          <w:rtl/>
        </w:rPr>
        <w:t xml:space="preserve"> </w:t>
      </w:r>
      <w:r>
        <w:rPr>
          <w:b/>
          <w:bCs/>
          <w:u w:val="single"/>
          <w:rtl/>
        </w:rPr>
        <w:t>קודי</w:t>
      </w:r>
      <w:r>
        <w:rPr>
          <w:b/>
          <w:bCs/>
          <w:spacing w:val="-3"/>
          <w:u w:val="single"/>
          <w:rtl/>
        </w:rPr>
        <w:t xml:space="preserve"> </w:t>
      </w:r>
      <w:r>
        <w:rPr>
          <w:b/>
          <w:bCs/>
          <w:u w:val="single"/>
          <w:rtl/>
        </w:rPr>
        <w:t>כיסוי</w:t>
      </w:r>
      <w:r>
        <w:rPr>
          <w:b/>
          <w:bCs/>
          <w:rtl/>
        </w:rPr>
        <w:t xml:space="preserve"> </w:t>
      </w:r>
      <w:r>
        <w:rPr>
          <w:b/>
          <w:bCs/>
          <w:u w:val="single"/>
          <w:rtl/>
        </w:rPr>
        <w:t>הכוללים נתון הנדרש למלא</w:t>
      </w:r>
      <w:r>
        <w:rPr>
          <w:b/>
          <w:bCs/>
          <w:u w:val="single"/>
        </w:rPr>
        <w:t>,</w:t>
      </w:r>
      <w:r>
        <w:rPr>
          <w:b/>
          <w:bCs/>
          <w:u w:val="single"/>
          <w:rtl/>
        </w:rPr>
        <w:t xml:space="preserve"> יש להציג בנוסף את המלל המוצג לצד הקוד ברשימה הסגורה</w:t>
      </w:r>
      <w:r>
        <w:rPr>
          <w:b/>
          <w:bCs/>
          <w:u w:val="single"/>
        </w:rPr>
        <w:t>.</w:t>
      </w:r>
    </w:p>
    <w:sectPr w:rsidR="004504B2">
      <w:pgSz w:w="11910" w:h="16840"/>
      <w:pgMar w:top="10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B2"/>
    <w:rsid w:val="002B302A"/>
    <w:rsid w:val="004504B2"/>
    <w:rsid w:val="00D85B1C"/>
    <w:rsid w:val="00E8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3B45"/>
  <w15:docId w15:val="{E59A22B6-3508-4786-A16E-47C3613C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David" w:eastAsia="David" w:hAnsi="David" w:cs="David"/>
      <w:lang w:bidi="he-IL"/>
    </w:rPr>
  </w:style>
  <w:style w:type="paragraph" w:styleId="1">
    <w:name w:val="heading 1"/>
    <w:basedOn w:val="a"/>
    <w:uiPriority w:val="1"/>
    <w:qFormat/>
    <w:pPr>
      <w:spacing w:before="78"/>
      <w:ind w:right="5610"/>
      <w:jc w:val="right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character" w:customStyle="1" w:styleId="copy-target-text">
    <w:name w:val="copy-target-text"/>
    <w:basedOn w:val="a0"/>
    <w:rsid w:val="00D8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נספחים</vt:lpstr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נספחים</dc:title>
  <dc:creator>שמואל זקן</dc:creator>
  <cp:lastModifiedBy>ashered10@gmail.com</cp:lastModifiedBy>
  <cp:revision>2</cp:revision>
  <dcterms:created xsi:type="dcterms:W3CDTF">2026-03-30T08:39:00Z</dcterms:created>
  <dcterms:modified xsi:type="dcterms:W3CDTF">2026-03-30T08:39:00Z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Office Word 2007</vt:lpwstr>
  </property>
</Properties>
</file>